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c9f" angle="-90" type="gradient"/>
    </v:background>
  </w:background>
  <w:body>
    <w:tbl>
      <w:tblPr>
        <w:tblW w:w="0" w:type="auto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894"/>
        <w:gridCol w:w="5720"/>
        <w:gridCol w:w="5397"/>
      </w:tblGrid>
      <w:tr w:rsidR="007408AE" w:rsidRPr="00937B55" w14:paraId="2E1BD57A" w14:textId="77777777" w:rsidTr="002F2073">
        <w:trPr>
          <w:trHeight w:val="11969"/>
        </w:trPr>
        <w:tc>
          <w:tcPr>
            <w:tcW w:w="5894" w:type="dxa"/>
            <w:shd w:val="clear" w:color="auto" w:fill="auto"/>
          </w:tcPr>
          <w:p w14:paraId="39FDE376" w14:textId="78E60ECE" w:rsidR="003C4571" w:rsidRPr="00EF5D0F" w:rsidRDefault="00696AEB" w:rsidP="007A25BF">
            <w:pPr>
              <w:pStyle w:val="Titre1"/>
            </w:pPr>
            <w:r w:rsidRPr="00696AEB">
              <w:rPr>
                <w:noProof/>
                <w:spacing w:val="30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700224" behindDoc="1" locked="0" layoutInCell="1" allowOverlap="1" wp14:anchorId="1416FCEA" wp14:editId="4E14DC11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552450</wp:posOffset>
                  </wp:positionV>
                  <wp:extent cx="1409700" cy="2014855"/>
                  <wp:effectExtent l="19050" t="19050" r="19050" b="23495"/>
                  <wp:wrapTight wrapText="bothSides">
                    <wp:wrapPolygon edited="0">
                      <wp:start x="-292" y="-204"/>
                      <wp:lineTo x="-292" y="21648"/>
                      <wp:lineTo x="21600" y="21648"/>
                      <wp:lineTo x="21600" y="-204"/>
                      <wp:lineTo x="-292" y="-204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0148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D67"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29459336" wp14:editId="42EBC994">
                      <wp:extent cx="3422650" cy="457200"/>
                      <wp:effectExtent l="0" t="0" r="0" b="0"/>
                      <wp:docPr id="77" name="Zone de dessin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55A67F" id="Zone de dessin 77" o:spid="_x0000_s1026" editas="canvas" style="width:269.5pt;height:36pt;mso-position-horizontal-relative:char;mso-position-vertical-relative:line" coordsize="3422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7yjAvdAAAABAEAAA8AAABkcnMv&#10;ZG93bnJldi54bWxMj09Lw0AQxe+C32EZwYvYTVv7x5hNEUEQwYOthR432TEb3Z0N2U0bv72jF708&#10;eLzhvd8Um9E7ccQ+toEUTCcZCKQ6mJYaBW+7x+s1iJg0Ge0CoYIvjLApz88KnZtwolc8blMjuIRi&#10;rhXYlLpcylhb9DpOQofE2XvovU5s+0aaXp+43Ds5y7Kl9LolXrC6wweL9ed28Aqe6+XVx7QaDn79&#10;srfzhTs8pd2NUpcX4/0diIRj+juGH3xGh5KZqjCQicIp4EfSr3K2mN+yrRSsZhnIspD/4c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E7yjAv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26;height:457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DF1D67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C181B2B" wp14:editId="6E3C33BC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114300</wp:posOffset>
                      </wp:positionV>
                      <wp:extent cx="2045335" cy="342900"/>
                      <wp:effectExtent l="0" t="0" r="0" b="0"/>
                      <wp:wrapNone/>
                      <wp:docPr id="13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117969" w14:textId="77777777" w:rsidR="003C4571" w:rsidRPr="00077A00" w:rsidRDefault="003C4571" w:rsidP="003C4571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077A00">
                                    <w:rPr>
                                      <w:b/>
                                      <w:color w:val="FFFFFF"/>
                                    </w:rPr>
                                    <w:t>CRITERES D’INCLUSION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181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51.2pt;margin-top:9pt;width:161.05pt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" fillcolor="#c45911 [2405]" stroked="f">
                      <v:textbox inset=",2mm,,0">
                        <w:txbxContent>
                          <w:p w14:paraId="74117969" w14:textId="77777777" w:rsidR="003C4571" w:rsidRPr="00077A00" w:rsidRDefault="003C4571" w:rsidP="003C4571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077A00">
                              <w:rPr>
                                <w:b/>
                                <w:color w:val="FFFFFF"/>
                              </w:rPr>
                              <w:t>CRITERES D’INCLUSION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9ED593" w14:textId="70F51AB1" w:rsidR="00DC3234" w:rsidRPr="00DC3234" w:rsidRDefault="00DC3234" w:rsidP="00DC3234">
            <w:pPr>
              <w:numPr>
                <w:ilvl w:val="0"/>
                <w:numId w:val="35"/>
              </w:numPr>
              <w:tabs>
                <w:tab w:val="left" w:pos="266"/>
              </w:tabs>
              <w:spacing w:line="240" w:lineRule="auto"/>
              <w:contextualSpacing/>
              <w:rPr>
                <w:bCs/>
                <w:spacing w:val="30"/>
                <w:sz w:val="18"/>
                <w:szCs w:val="18"/>
              </w:rPr>
            </w:pPr>
            <w:r>
              <w:rPr>
                <w:bCs/>
                <w:spacing w:val="30"/>
                <w:sz w:val="18"/>
                <w:szCs w:val="18"/>
              </w:rPr>
              <w:t>âge supérieur à 18 ans</w:t>
            </w:r>
            <w:r w:rsidRPr="00DC3234">
              <w:rPr>
                <w:bCs/>
                <w:spacing w:val="30"/>
                <w:sz w:val="18"/>
                <w:szCs w:val="18"/>
              </w:rPr>
              <w:t xml:space="preserve"> </w:t>
            </w:r>
          </w:p>
          <w:p w14:paraId="1F742E3D" w14:textId="0217D554" w:rsidR="00DC3234" w:rsidRDefault="00DC3234" w:rsidP="00DC3234">
            <w:pPr>
              <w:numPr>
                <w:ilvl w:val="0"/>
                <w:numId w:val="35"/>
              </w:numPr>
              <w:tabs>
                <w:tab w:val="left" w:pos="266"/>
              </w:tabs>
              <w:spacing w:line="240" w:lineRule="auto"/>
              <w:contextualSpacing/>
              <w:rPr>
                <w:bCs/>
                <w:spacing w:val="30"/>
                <w:sz w:val="18"/>
                <w:szCs w:val="18"/>
              </w:rPr>
            </w:pPr>
            <w:r w:rsidRPr="00DC3234">
              <w:rPr>
                <w:bCs/>
                <w:spacing w:val="30"/>
                <w:sz w:val="18"/>
                <w:szCs w:val="18"/>
              </w:rPr>
              <w:t xml:space="preserve">consultation en officine de pharmacie pour le renouvellement d’un traitement au long court </w:t>
            </w:r>
            <w:r w:rsidRPr="00696AEB">
              <w:rPr>
                <w:b/>
                <w:bCs/>
                <w:spacing w:val="30"/>
                <w:sz w:val="18"/>
                <w:szCs w:val="18"/>
              </w:rPr>
              <w:t>depuis au moins six mois, par un AOD</w:t>
            </w:r>
            <w:r w:rsidRPr="00DC3234">
              <w:rPr>
                <w:bCs/>
                <w:spacing w:val="30"/>
                <w:sz w:val="18"/>
                <w:szCs w:val="18"/>
              </w:rPr>
              <w:t>.</w:t>
            </w:r>
          </w:p>
          <w:p w14:paraId="675FACA3" w14:textId="3A2A24B7" w:rsidR="00452473" w:rsidRDefault="00452473" w:rsidP="00452473">
            <w:pPr>
              <w:tabs>
                <w:tab w:val="left" w:pos="266"/>
              </w:tabs>
              <w:spacing w:line="240" w:lineRule="auto"/>
              <w:ind w:left="626"/>
              <w:contextualSpacing/>
              <w:rPr>
                <w:bCs/>
                <w:spacing w:val="30"/>
                <w:sz w:val="18"/>
                <w:szCs w:val="18"/>
              </w:rPr>
            </w:pPr>
            <w:r>
              <w:rPr>
                <w:bCs/>
                <w:noProof/>
                <w:spacing w:val="30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6192" behindDoc="1" locked="0" layoutInCell="1" allowOverlap="1" wp14:anchorId="0EA02B7C" wp14:editId="522047A4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769620</wp:posOffset>
                  </wp:positionV>
                  <wp:extent cx="1581150" cy="1581150"/>
                  <wp:effectExtent l="323850" t="323850" r="323850" b="323850"/>
                  <wp:wrapTopAndBottom/>
                  <wp:docPr id="20" name="Image 20" descr="C:\Users\aurmar\AppData\Local\Microsoft\Windows\INetCache\Content.MSO\96B20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urmar\AppData\Local\Microsoft\Windows\INetCache\Content.MSO\96B20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spacing w:val="30"/>
                <w:sz w:val="18"/>
                <w:szCs w:val="18"/>
              </w:rPr>
              <w:t>(sans pré-repérage – au fil des dispensations)</w:t>
            </w:r>
          </w:p>
          <w:p w14:paraId="2AB1D637" w14:textId="55F70CCF" w:rsidR="00452473" w:rsidRDefault="00452473" w:rsidP="00DC3234">
            <w:pPr>
              <w:tabs>
                <w:tab w:val="left" w:pos="266"/>
              </w:tabs>
              <w:spacing w:line="240" w:lineRule="auto"/>
              <w:contextualSpacing/>
              <w:rPr>
                <w:bCs/>
                <w:spacing w:val="30"/>
                <w:sz w:val="18"/>
                <w:szCs w:val="18"/>
              </w:rPr>
            </w:pPr>
            <w:r>
              <w:rPr>
                <w:bCs/>
                <w:spacing w:val="30"/>
                <w:sz w:val="18"/>
                <w:szCs w:val="18"/>
              </w:rPr>
              <w:t>²</w:t>
            </w:r>
          </w:p>
          <w:p w14:paraId="471E98BA" w14:textId="4D5591E0" w:rsidR="00DC3234" w:rsidRPr="00DC3234" w:rsidRDefault="00DC3234" w:rsidP="00DC3234">
            <w:pPr>
              <w:numPr>
                <w:ilvl w:val="0"/>
                <w:numId w:val="35"/>
              </w:numPr>
              <w:tabs>
                <w:tab w:val="left" w:pos="266"/>
              </w:tabs>
              <w:spacing w:line="240" w:lineRule="auto"/>
              <w:contextualSpacing/>
              <w:rPr>
                <w:bCs/>
                <w:spacing w:val="30"/>
                <w:sz w:val="18"/>
                <w:szCs w:val="18"/>
              </w:rPr>
            </w:pPr>
            <w:r w:rsidRPr="007A25BF">
              <w:rPr>
                <w:b/>
                <w:bCs/>
                <w:spacing w:val="30"/>
                <w:sz w:val="18"/>
                <w:szCs w:val="18"/>
              </w:rPr>
              <w:t>Patient</w:t>
            </w:r>
            <w:r w:rsidRPr="00DC3234">
              <w:rPr>
                <w:bCs/>
                <w:spacing w:val="30"/>
                <w:sz w:val="18"/>
                <w:szCs w:val="18"/>
              </w:rPr>
              <w:t xml:space="preserve"> capable de participer à l’évaluation de son adhésion selon le jugement de l’investigateur</w:t>
            </w:r>
          </w:p>
          <w:p w14:paraId="7BD5E4BE" w14:textId="47AFA656" w:rsidR="00DC3234" w:rsidRDefault="00DC3234" w:rsidP="00DC3234">
            <w:pPr>
              <w:numPr>
                <w:ilvl w:val="0"/>
                <w:numId w:val="35"/>
              </w:numPr>
              <w:tabs>
                <w:tab w:val="left" w:pos="266"/>
              </w:tabs>
              <w:spacing w:line="240" w:lineRule="auto"/>
              <w:contextualSpacing/>
              <w:rPr>
                <w:bCs/>
                <w:spacing w:val="30"/>
                <w:sz w:val="18"/>
                <w:szCs w:val="18"/>
              </w:rPr>
            </w:pPr>
            <w:r w:rsidRPr="00DC3234">
              <w:rPr>
                <w:bCs/>
                <w:spacing w:val="30"/>
                <w:sz w:val="18"/>
                <w:szCs w:val="18"/>
              </w:rPr>
              <w:t>Patient acceptant de participer à l’évaluation de son adhésion (recueil de non opposition).</w:t>
            </w:r>
          </w:p>
          <w:p w14:paraId="2E173AFE" w14:textId="0FCD95A8" w:rsidR="00696AEB" w:rsidRDefault="00696AEB" w:rsidP="00DC3234">
            <w:pPr>
              <w:tabs>
                <w:tab w:val="left" w:pos="266"/>
              </w:tabs>
              <w:spacing w:line="240" w:lineRule="auto"/>
              <w:contextualSpacing/>
              <w:rPr>
                <w:bCs/>
                <w:spacing w:val="30"/>
                <w:sz w:val="18"/>
                <w:szCs w:val="18"/>
              </w:rPr>
            </w:pPr>
          </w:p>
          <w:p w14:paraId="3BF3B1A8" w14:textId="77777777" w:rsidR="00DC3234" w:rsidRPr="00DC3234" w:rsidRDefault="00DC3234" w:rsidP="00DC3234">
            <w:pPr>
              <w:tabs>
                <w:tab w:val="left" w:pos="266"/>
              </w:tabs>
              <w:spacing w:line="240" w:lineRule="auto"/>
              <w:ind w:left="626"/>
              <w:contextualSpacing/>
              <w:rPr>
                <w:bCs/>
                <w:spacing w:val="30"/>
                <w:sz w:val="18"/>
                <w:szCs w:val="18"/>
              </w:rPr>
            </w:pPr>
          </w:p>
          <w:p w14:paraId="00B83825" w14:textId="4BC40A0B" w:rsidR="003C4571" w:rsidRDefault="00407B11" w:rsidP="00EF5D0F">
            <w:pPr>
              <w:tabs>
                <w:tab w:val="left" w:pos="266"/>
              </w:tabs>
              <w:contextualSpacing/>
              <w:rPr>
                <w:bCs/>
                <w:color w:val="000000"/>
                <w:spacing w:val="30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3D74279" wp14:editId="3341DF9E">
                      <wp:simplePos x="0" y="0"/>
                      <wp:positionH relativeFrom="column">
                        <wp:posOffset>616121</wp:posOffset>
                      </wp:positionH>
                      <wp:positionV relativeFrom="paragraph">
                        <wp:posOffset>142458</wp:posOffset>
                      </wp:positionV>
                      <wp:extent cx="2025650" cy="342900"/>
                      <wp:effectExtent l="0" t="0" r="0" b="0"/>
                      <wp:wrapNone/>
                      <wp:docPr id="12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D073EB" w14:textId="77777777" w:rsidR="003C4571" w:rsidRPr="00077A00" w:rsidRDefault="003C4571" w:rsidP="003C4571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077A00">
                                    <w:rPr>
                                      <w:b/>
                                      <w:color w:val="FFFFFF"/>
                                    </w:rPr>
                                    <w:t>CRITERES DE NON INCLUSION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D74279" id="Text Box 75" o:spid="_x0000_s1027" type="#_x0000_t202" style="position:absolute;margin-left:48.5pt;margin-top:11.2pt;width:159.5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" fillcolor="#c45911 [2405]" stroked="f">
                      <v:textbox inset=",2mm,,2mm">
                        <w:txbxContent>
                          <w:p w14:paraId="04D073EB" w14:textId="77777777" w:rsidR="003C4571" w:rsidRPr="00077A00" w:rsidRDefault="003C4571" w:rsidP="003C4571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077A00">
                              <w:rPr>
                                <w:b/>
                                <w:color w:val="FFFFFF"/>
                              </w:rPr>
                              <w:t>CRITERES DE NON INCLUSION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8FDF92" w14:textId="30867D29" w:rsidR="00407B11" w:rsidRDefault="00407B11" w:rsidP="00EF5D0F">
            <w:pPr>
              <w:tabs>
                <w:tab w:val="left" w:pos="266"/>
              </w:tabs>
              <w:contextualSpacing/>
              <w:rPr>
                <w:bCs/>
                <w:color w:val="000000"/>
                <w:spacing w:val="30"/>
                <w:sz w:val="20"/>
                <w:szCs w:val="20"/>
              </w:rPr>
            </w:pPr>
          </w:p>
          <w:p w14:paraId="327C65C9" w14:textId="6DED8EEE" w:rsidR="00407B11" w:rsidRPr="00EF5D0F" w:rsidRDefault="00407B11" w:rsidP="00EF5D0F">
            <w:pPr>
              <w:tabs>
                <w:tab w:val="left" w:pos="266"/>
              </w:tabs>
              <w:contextualSpacing/>
              <w:rPr>
                <w:bCs/>
                <w:color w:val="000000"/>
                <w:spacing w:val="30"/>
                <w:sz w:val="20"/>
                <w:szCs w:val="20"/>
              </w:rPr>
            </w:pPr>
          </w:p>
          <w:p w14:paraId="7E747AE2" w14:textId="43833681" w:rsidR="00DC3234" w:rsidRPr="00DC3234" w:rsidRDefault="00DC3234" w:rsidP="00DC3234">
            <w:pPr>
              <w:pStyle w:val="Paragraphedeliste"/>
              <w:numPr>
                <w:ilvl w:val="0"/>
                <w:numId w:val="38"/>
              </w:numPr>
              <w:tabs>
                <w:tab w:val="left" w:pos="266"/>
              </w:tabs>
              <w:spacing w:after="80" w:line="240" w:lineRule="auto"/>
              <w:rPr>
                <w:bCs/>
                <w:spacing w:val="30"/>
                <w:sz w:val="18"/>
                <w:szCs w:val="18"/>
              </w:rPr>
            </w:pPr>
            <w:r w:rsidRPr="00DC3234">
              <w:rPr>
                <w:bCs/>
                <w:spacing w:val="30"/>
                <w:sz w:val="18"/>
                <w:szCs w:val="18"/>
              </w:rPr>
              <w:t>les traitements par les AOD limités dans la durée</w:t>
            </w:r>
          </w:p>
          <w:p w14:paraId="472AECCA" w14:textId="2BD12B43" w:rsidR="00DC3234" w:rsidRDefault="00DC3234" w:rsidP="00DC3234">
            <w:pPr>
              <w:pStyle w:val="Paragraphedeliste"/>
              <w:numPr>
                <w:ilvl w:val="0"/>
                <w:numId w:val="38"/>
              </w:numPr>
              <w:tabs>
                <w:tab w:val="left" w:pos="266"/>
              </w:tabs>
              <w:spacing w:after="80" w:line="240" w:lineRule="auto"/>
              <w:rPr>
                <w:bCs/>
                <w:spacing w:val="30"/>
                <w:sz w:val="18"/>
                <w:szCs w:val="18"/>
              </w:rPr>
            </w:pPr>
            <w:r w:rsidRPr="00DC3234">
              <w:rPr>
                <w:bCs/>
                <w:spacing w:val="30"/>
                <w:sz w:val="18"/>
                <w:szCs w:val="18"/>
              </w:rPr>
              <w:t>les contre-indications aux AOD</w:t>
            </w:r>
          </w:p>
          <w:p w14:paraId="7E919A42" w14:textId="59D3ECA4" w:rsidR="00DC3234" w:rsidRPr="00DC3234" w:rsidRDefault="00DC3234" w:rsidP="00DC3234">
            <w:pPr>
              <w:pStyle w:val="Paragraphedeliste"/>
              <w:numPr>
                <w:ilvl w:val="0"/>
                <w:numId w:val="38"/>
              </w:numPr>
              <w:tabs>
                <w:tab w:val="left" w:pos="266"/>
              </w:tabs>
              <w:spacing w:after="80" w:line="240" w:lineRule="auto"/>
              <w:rPr>
                <w:bCs/>
                <w:spacing w:val="30"/>
                <w:sz w:val="18"/>
                <w:szCs w:val="18"/>
              </w:rPr>
            </w:pPr>
            <w:r w:rsidRPr="00DC3234">
              <w:rPr>
                <w:bCs/>
                <w:spacing w:val="30"/>
                <w:sz w:val="18"/>
                <w:szCs w:val="18"/>
              </w:rPr>
              <w:t>Patient sous tutelle, curatelle ou sauvegarde de justice</w:t>
            </w:r>
          </w:p>
          <w:p w14:paraId="63DA1DC3" w14:textId="7BA768CD" w:rsidR="007F3504" w:rsidRPr="00DC3234" w:rsidRDefault="007F3504" w:rsidP="00DC3234">
            <w:pPr>
              <w:tabs>
                <w:tab w:val="left" w:pos="266"/>
              </w:tabs>
              <w:spacing w:after="80" w:line="240" w:lineRule="auto"/>
              <w:ind w:left="266"/>
              <w:rPr>
                <w:bCs/>
                <w:spacing w:val="3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FFFFFF"/>
          </w:tcPr>
          <w:p w14:paraId="41B49E87" w14:textId="2A8CAD09" w:rsidR="007408AE" w:rsidRDefault="007408AE" w:rsidP="007F3504">
            <w:pPr>
              <w:tabs>
                <w:tab w:val="left" w:pos="266"/>
              </w:tabs>
              <w:spacing w:after="80"/>
              <w:ind w:left="266"/>
              <w:rPr>
                <w:b/>
                <w:sz w:val="16"/>
                <w:szCs w:val="16"/>
              </w:rPr>
            </w:pPr>
          </w:p>
          <w:p w14:paraId="49326EF8" w14:textId="6097C87C" w:rsidR="003C4571" w:rsidRDefault="00FA2074" w:rsidP="003C4571">
            <w:pPr>
              <w:pStyle w:val="Titre1"/>
              <w:spacing w:before="60"/>
              <w:rPr>
                <w:color w:val="7030A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05120B91" wp14:editId="7A4A8943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117475</wp:posOffset>
                  </wp:positionV>
                  <wp:extent cx="813435" cy="897574"/>
                  <wp:effectExtent l="0" t="0" r="5715" b="0"/>
                  <wp:wrapNone/>
                  <wp:docPr id="14" name="Image 14" descr="Fichier:Université de Picardie (logo).svg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ier:Université de Picardie (logo).svg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9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3120" behindDoc="0" locked="0" layoutInCell="1" allowOverlap="1" wp14:anchorId="6CBC7D9B" wp14:editId="6F60252B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193040</wp:posOffset>
                  </wp:positionV>
                  <wp:extent cx="940279" cy="622744"/>
                  <wp:effectExtent l="0" t="0" r="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62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3FD6D" w14:textId="27A3708B" w:rsidR="00C9602C" w:rsidRDefault="00C9602C" w:rsidP="00C9602C"/>
          <w:p w14:paraId="23D9A24F" w14:textId="596AC25C" w:rsidR="00C9602C" w:rsidRDefault="00C9602C" w:rsidP="00C9602C"/>
          <w:p w14:paraId="02F1293B" w14:textId="77777777" w:rsidR="000774AB" w:rsidRDefault="000774AB" w:rsidP="00C9602C"/>
          <w:p w14:paraId="152466D9" w14:textId="02D9249D" w:rsidR="009A2C69" w:rsidRPr="000774AB" w:rsidRDefault="003C4571" w:rsidP="009A2C69">
            <w:pPr>
              <w:autoSpaceDE w:val="0"/>
              <w:autoSpaceDN w:val="0"/>
              <w:adjustRightInd w:val="0"/>
              <w:jc w:val="center"/>
              <w:rPr>
                <w:rFonts w:eastAsia="CIDFont+F1" w:cs="CIDFont+F1"/>
                <w:szCs w:val="32"/>
                <w:vertAlign w:val="superscript"/>
              </w:rPr>
            </w:pPr>
            <w:r w:rsidRPr="000774AB">
              <w:rPr>
                <w:rFonts w:eastAsia="CIDFont+F1" w:cs="CIDFont+F1"/>
                <w:b/>
                <w:szCs w:val="32"/>
              </w:rPr>
              <w:t xml:space="preserve">Essai </w:t>
            </w:r>
            <w:r w:rsidR="009A2C69">
              <w:rPr>
                <w:rFonts w:eastAsia="CIDFont+F1" w:cs="CIDFont+F1"/>
                <w:b/>
                <w:szCs w:val="32"/>
              </w:rPr>
              <w:t>observationnel</w:t>
            </w:r>
          </w:p>
          <w:p w14:paraId="7D38F3AC" w14:textId="09F2B725" w:rsidR="009A2C69" w:rsidRPr="00DC3234" w:rsidRDefault="00DC3234" w:rsidP="009A2C69">
            <w:pPr>
              <w:pStyle w:val="Titre4"/>
              <w:spacing w:before="60"/>
              <w:jc w:val="both"/>
              <w:rPr>
                <w:color w:val="C45911" w:themeColor="accent2" w:themeShade="BF"/>
                <w:sz w:val="25"/>
                <w:szCs w:val="25"/>
              </w:rPr>
            </w:pPr>
            <w:r w:rsidRPr="00DC3234">
              <w:rPr>
                <w:color w:val="C45911" w:themeColor="accent2" w:themeShade="BF"/>
                <w:sz w:val="25"/>
                <w:szCs w:val="25"/>
              </w:rPr>
              <w:t>Objectif principal</w:t>
            </w:r>
          </w:p>
          <w:p w14:paraId="0ADE232C" w14:textId="12F6A284" w:rsidR="009A2C69" w:rsidRPr="009A2C69" w:rsidRDefault="009A2C69" w:rsidP="009A2C69">
            <w:pPr>
              <w:pStyle w:val="Paragraphedeliste"/>
              <w:numPr>
                <w:ilvl w:val="0"/>
                <w:numId w:val="37"/>
              </w:numPr>
            </w:pPr>
            <w:r w:rsidRPr="009A2C69">
              <w:rPr>
                <w:rFonts w:eastAsia="Times New Roman"/>
                <w:b/>
                <w:bCs/>
              </w:rPr>
              <w:t>Définir un profil de patients traités pour une FA à risque de non adhésion aux AOD</w:t>
            </w:r>
            <w:r>
              <w:rPr>
                <w:rFonts w:eastAsia="Times New Roman"/>
                <w:b/>
                <w:bCs/>
              </w:rPr>
              <w:t xml:space="preserve"> (réalisation d’un score de prédictivité de l’adhésion)</w:t>
            </w:r>
          </w:p>
          <w:p w14:paraId="6A6B710C" w14:textId="022BBFDC" w:rsidR="009A2C69" w:rsidRDefault="009A2C69" w:rsidP="003C4571">
            <w:pPr>
              <w:pStyle w:val="Titre4"/>
              <w:spacing w:before="60"/>
              <w:jc w:val="both"/>
              <w:rPr>
                <w:rFonts w:cs="Calibri"/>
                <w:sz w:val="22"/>
                <w:szCs w:val="22"/>
              </w:rPr>
            </w:pPr>
          </w:p>
          <w:p w14:paraId="71AC3A46" w14:textId="77777777" w:rsidR="00DC3234" w:rsidRPr="00DC3234" w:rsidRDefault="00DC3234" w:rsidP="00DC3234"/>
          <w:p w14:paraId="6E86B273" w14:textId="77777777" w:rsidR="00DC3234" w:rsidRPr="00DC3234" w:rsidRDefault="00DC3234" w:rsidP="00DC3234">
            <w:pPr>
              <w:pStyle w:val="Titre4"/>
              <w:spacing w:before="60"/>
              <w:jc w:val="both"/>
              <w:rPr>
                <w:color w:val="C45911" w:themeColor="accent2" w:themeShade="BF"/>
                <w:sz w:val="25"/>
                <w:szCs w:val="25"/>
              </w:rPr>
            </w:pPr>
            <w:r w:rsidRPr="00DC3234">
              <w:rPr>
                <w:color w:val="C45911" w:themeColor="accent2" w:themeShade="BF"/>
                <w:sz w:val="25"/>
                <w:szCs w:val="25"/>
              </w:rPr>
              <w:t>Objectifs secondaires</w:t>
            </w:r>
          </w:p>
          <w:p w14:paraId="2E85D159" w14:textId="77777777" w:rsidR="00DC3234" w:rsidRDefault="00DC3234" w:rsidP="00DC3234">
            <w:pPr>
              <w:pStyle w:val="Titre4"/>
              <w:numPr>
                <w:ilvl w:val="0"/>
                <w:numId w:val="37"/>
              </w:numPr>
              <w:spacing w:before="6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Evaluer au cours d’un entretien en officine de pharmacie, l’adhésion des patients ambulatoires (lors du renouvellement de leur traitement)</w:t>
            </w:r>
          </w:p>
          <w:p w14:paraId="696DB52C" w14:textId="2F699AA8" w:rsidR="00DC3234" w:rsidRDefault="00DC3234" w:rsidP="00DC3234"/>
          <w:p w14:paraId="015EE70B" w14:textId="77777777" w:rsidR="00DC3234" w:rsidRPr="00DC3234" w:rsidRDefault="00DC3234" w:rsidP="00DC3234"/>
          <w:p w14:paraId="7343992B" w14:textId="3BDB62D6" w:rsidR="003C4571" w:rsidRPr="00DC3234" w:rsidRDefault="003C4571" w:rsidP="003C4571">
            <w:pPr>
              <w:pStyle w:val="Titre4"/>
              <w:spacing w:before="60"/>
              <w:jc w:val="both"/>
              <w:rPr>
                <w:color w:val="C45911" w:themeColor="accent2" w:themeShade="BF"/>
                <w:sz w:val="25"/>
                <w:szCs w:val="25"/>
              </w:rPr>
            </w:pPr>
            <w:r w:rsidRPr="00DC3234">
              <w:rPr>
                <w:color w:val="C45911" w:themeColor="accent2" w:themeShade="BF"/>
                <w:sz w:val="25"/>
                <w:szCs w:val="25"/>
              </w:rPr>
              <w:t>Critère de jugement principal </w:t>
            </w:r>
          </w:p>
          <w:p w14:paraId="32E786B0" w14:textId="00C6F096" w:rsidR="00086528" w:rsidRDefault="00DC3234" w:rsidP="00086528">
            <w:pPr>
              <w:pStyle w:val="Aide"/>
              <w:rPr>
                <w:rFonts w:ascii="Calibri" w:eastAsia="Calibri" w:hAnsi="Calibri"/>
                <w:bCs/>
                <w:i w:val="0"/>
                <w:iCs w:val="0"/>
                <w:color w:val="000000"/>
                <w:spacing w:val="30"/>
                <w:sz w:val="16"/>
                <w:szCs w:val="20"/>
                <w:lang w:eastAsia="en-US"/>
              </w:rPr>
            </w:pPr>
            <w:r>
              <w:rPr>
                <w:rFonts w:ascii="Calibri" w:hAnsi="Calibri" w:cs="Times"/>
                <w:b/>
                <w:sz w:val="22"/>
              </w:rPr>
              <w:t xml:space="preserve">Détermination du PDC </w:t>
            </w:r>
            <w:r w:rsidRPr="00DC3234">
              <w:rPr>
                <w:rFonts w:ascii="Calibri" w:hAnsi="Calibri" w:cs="Times"/>
                <w:b/>
                <w:sz w:val="22"/>
              </w:rPr>
              <w:t>« Proportion of Days Covered»</w:t>
            </w:r>
            <w:r>
              <w:rPr>
                <w:rFonts w:ascii="Calibri" w:hAnsi="Calibri" w:cs="Times"/>
                <w:b/>
                <w:sz w:val="22"/>
              </w:rPr>
              <w:t xml:space="preserve"> spécifique à l’AOD (sur les 12 derniers mois) des patients venant renouveler leur traitement en officine de pharmacie pour une fibrillation atriale</w:t>
            </w:r>
            <w:r>
              <w:rPr>
                <w:rFonts w:ascii="Calibri" w:eastAsia="Calibri" w:hAnsi="Calibri"/>
                <w:bCs/>
                <w:i w:val="0"/>
                <w:iCs w:val="0"/>
                <w:color w:val="000000"/>
                <w:spacing w:val="30"/>
                <w:sz w:val="16"/>
                <w:szCs w:val="20"/>
                <w:lang w:eastAsia="en-US"/>
              </w:rPr>
              <w:t xml:space="preserve"> </w:t>
            </w:r>
          </w:p>
          <w:p w14:paraId="1C3ED753" w14:textId="77777777" w:rsidR="00465EB9" w:rsidRDefault="00465EB9" w:rsidP="00822A07">
            <w:pPr>
              <w:pStyle w:val="Titre4"/>
              <w:spacing w:before="60"/>
              <w:jc w:val="both"/>
              <w:rPr>
                <w:color w:val="1F497D"/>
                <w:sz w:val="25"/>
                <w:szCs w:val="25"/>
              </w:rPr>
            </w:pPr>
          </w:p>
          <w:p w14:paraId="5D42779A" w14:textId="09341DF5" w:rsidR="00086528" w:rsidRPr="00822A07" w:rsidRDefault="00086528" w:rsidP="00DC3234"/>
        </w:tc>
        <w:tc>
          <w:tcPr>
            <w:tcW w:w="5397" w:type="dxa"/>
            <w:shd w:val="clear" w:color="auto" w:fill="auto"/>
          </w:tcPr>
          <w:p w14:paraId="59F33752" w14:textId="0C1002B0" w:rsidR="00C60155" w:rsidRPr="0002427F" w:rsidRDefault="00FA2074" w:rsidP="0002427F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41DED8E" wp14:editId="1BEF983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209550</wp:posOffset>
                      </wp:positionV>
                      <wp:extent cx="3124835" cy="3048000"/>
                      <wp:effectExtent l="0" t="0" r="18415" b="1905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835" cy="304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641CBF" w14:textId="77777777" w:rsidR="00FA2074" w:rsidRDefault="00FA2074" w:rsidP="007F3504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DA9A279" w14:textId="77777777" w:rsidR="00FA2074" w:rsidRDefault="00FA2074" w:rsidP="007F3504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E1222FC" w14:textId="77777777" w:rsidR="00FA2074" w:rsidRDefault="00FA2074" w:rsidP="007F3504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78A968B" w14:textId="3D1249F7" w:rsidR="00394401" w:rsidRPr="00696AEB" w:rsidRDefault="00FA2074" w:rsidP="00FA2074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696AEB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44"/>
                                      <w:szCs w:val="44"/>
                                    </w:rPr>
                                    <w:t>3AOD</w:t>
                                  </w:r>
                                </w:p>
                                <w:p w14:paraId="195DC03D" w14:textId="42647D7B" w:rsidR="00744B4E" w:rsidRPr="009A2C69" w:rsidRDefault="00FA2074" w:rsidP="007F350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9A2C6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Evaluation de l’Adhésion des patients Ambulatoires traités par un Anticoagulant Oral Direct pour une fibrillation atriale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1DED8E" id="Text Box 15" o:spid="_x0000_s1028" type="#_x0000_t202" style="position:absolute;margin-left:-3.95pt;margin-top:16.5pt;width:246.05pt;height:24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" filled="f" strokecolor="#c45911 [2405]">
                      <v:textbox inset="1.5mm,,1.5mm">
                        <w:txbxContent>
                          <w:p w14:paraId="75641CBF" w14:textId="77777777" w:rsidR="00FA2074" w:rsidRDefault="00FA2074" w:rsidP="007F3504">
                            <w:pPr>
                              <w:spacing w:before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1DA9A279" w14:textId="77777777" w:rsidR="00FA2074" w:rsidRDefault="00FA2074" w:rsidP="007F3504">
                            <w:pPr>
                              <w:spacing w:before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6E1222FC" w14:textId="77777777" w:rsidR="00FA2074" w:rsidRDefault="00FA2074" w:rsidP="007F3504">
                            <w:pPr>
                              <w:spacing w:before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078A968B" w14:textId="3D1249F7" w:rsidR="00394401" w:rsidRPr="00696AEB" w:rsidRDefault="00FA2074" w:rsidP="00FA2074">
                            <w:pPr>
                              <w:spacing w:before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696AEB"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  <w:szCs w:val="44"/>
                              </w:rPr>
                              <w:t>3AOD</w:t>
                            </w:r>
                          </w:p>
                          <w:p w14:paraId="195DC03D" w14:textId="42647D7B" w:rsidR="00744B4E" w:rsidRPr="009A2C69" w:rsidRDefault="00FA2074" w:rsidP="007F3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A2C6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Evaluation de l’Adhésion des patients Ambulatoires traités par un Anticoagulant Oral Direct pour une fibrillation atriale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4144" behindDoc="0" locked="0" layoutInCell="1" allowOverlap="1" wp14:anchorId="1C62F1A0" wp14:editId="2362AFE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190500</wp:posOffset>
                  </wp:positionV>
                  <wp:extent cx="3066415" cy="1858010"/>
                  <wp:effectExtent l="0" t="0" r="635" b="889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 trans="51000" detail="5"/>
                                    </a14:imgEffect>
                                    <a14:imgEffect>
                                      <a14:saturation sat="99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415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D67"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7B2F3301" wp14:editId="338FF747">
                      <wp:extent cx="3422650" cy="457200"/>
                      <wp:effectExtent l="0" t="0" r="0" b="0"/>
                      <wp:docPr id="10" name="Zone de dessi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41966C" id="Zone de dessin 2" o:spid="_x0000_s1026" editas="canvas" style="width:269.5pt;height:36pt;mso-position-horizontal-relative:char;mso-position-vertical-relative:line" coordsize="3422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7yjAvdAAAABAEAAA8AAABkcnMv&#10;ZG93bnJldi54bWxMj09Lw0AQxe+C32EZwYvYTVv7x5hNEUEQwYOthR432TEb3Z0N2U0bv72jF708&#10;eLzhvd8Um9E7ccQ+toEUTCcZCKQ6mJYaBW+7x+s1iJg0Ge0CoYIvjLApz88KnZtwolc8blMjuIRi&#10;rhXYlLpcylhb9DpOQofE2XvovU5s+0aaXp+43Ds5y7Kl9LolXrC6wweL9ed28Aqe6+XVx7QaDn79&#10;srfzhTs8pd2NUpcX4/0diIRj+juGH3xGh5KZqjCQicIp4EfSr3K2mN+yrRSsZhnIspD/4c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E7yjAvdAAAABAEAAA8AAAAAAAAAAAAAAAAA&#10;bgMAAGRycy9kb3ducmV2LnhtbFBLBQYAAAAABAAEAPMAAAB4BAAAAAA=&#10;">
                      <v:shape id="_x0000_s1027" type="#_x0000_t75" style="position:absolute;width:34226;height:457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40C4AF62" w14:textId="21938A1A" w:rsidR="00FA66EE" w:rsidRDefault="004B172D" w:rsidP="007F3504">
            <w:pPr>
              <w:tabs>
                <w:tab w:val="left" w:pos="4962"/>
                <w:tab w:val="left" w:pos="12100"/>
              </w:tabs>
              <w:spacing w:before="480" w:after="0" w:line="240" w:lineRule="auto"/>
              <w:ind w:right="232"/>
              <w:rPr>
                <w:sz w:val="24"/>
                <w:szCs w:val="24"/>
              </w:rPr>
            </w:pPr>
            <w:r w:rsidRPr="001B21C0">
              <w:rPr>
                <w:rFonts w:eastAsia="MS Mincho"/>
                <w:szCs w:val="24"/>
              </w:rPr>
              <w:t xml:space="preserve"> </w:t>
            </w:r>
          </w:p>
          <w:p w14:paraId="548906EF" w14:textId="262AD027" w:rsidR="00E2543A" w:rsidRDefault="00FA66EE" w:rsidP="00E2543A">
            <w:pPr>
              <w:tabs>
                <w:tab w:val="left" w:pos="4962"/>
                <w:tab w:val="left" w:pos="12100"/>
              </w:tabs>
              <w:spacing w:after="0" w:line="240" w:lineRule="auto"/>
              <w:ind w:right="232"/>
              <w:rPr>
                <w:sz w:val="18"/>
                <w:szCs w:val="24"/>
              </w:rPr>
            </w:pPr>
            <w:r w:rsidRPr="00D254D9">
              <w:rPr>
                <w:sz w:val="18"/>
                <w:szCs w:val="24"/>
              </w:rPr>
              <w:t xml:space="preserve"> </w:t>
            </w:r>
          </w:p>
          <w:p w14:paraId="53802DA0" w14:textId="29D0DE90" w:rsidR="00394401" w:rsidRDefault="00394401" w:rsidP="00E2543A">
            <w:pPr>
              <w:tabs>
                <w:tab w:val="left" w:pos="4962"/>
                <w:tab w:val="left" w:pos="12100"/>
              </w:tabs>
              <w:spacing w:after="0" w:line="240" w:lineRule="auto"/>
              <w:ind w:right="232"/>
              <w:rPr>
                <w:sz w:val="18"/>
                <w:szCs w:val="24"/>
              </w:rPr>
            </w:pPr>
          </w:p>
          <w:p w14:paraId="4CF70BD6" w14:textId="3FCA1194" w:rsidR="00394401" w:rsidRDefault="00394401" w:rsidP="00E2543A">
            <w:pPr>
              <w:tabs>
                <w:tab w:val="left" w:pos="4962"/>
                <w:tab w:val="left" w:pos="12100"/>
              </w:tabs>
              <w:spacing w:after="0" w:line="240" w:lineRule="auto"/>
              <w:ind w:right="232"/>
              <w:rPr>
                <w:sz w:val="18"/>
                <w:szCs w:val="24"/>
              </w:rPr>
            </w:pPr>
          </w:p>
          <w:p w14:paraId="46113E7F" w14:textId="4EFFFC3A" w:rsidR="00394401" w:rsidRDefault="00394401" w:rsidP="00E2543A">
            <w:pPr>
              <w:tabs>
                <w:tab w:val="left" w:pos="4962"/>
                <w:tab w:val="left" w:pos="12100"/>
              </w:tabs>
              <w:spacing w:after="0" w:line="240" w:lineRule="auto"/>
              <w:ind w:right="232"/>
              <w:rPr>
                <w:sz w:val="18"/>
                <w:szCs w:val="24"/>
              </w:rPr>
            </w:pPr>
          </w:p>
          <w:p w14:paraId="3818982B" w14:textId="77777777" w:rsidR="00180156" w:rsidRDefault="00180156" w:rsidP="00E2543A">
            <w:pPr>
              <w:tabs>
                <w:tab w:val="left" w:pos="993"/>
              </w:tabs>
              <w:spacing w:before="60" w:after="60"/>
              <w:rPr>
                <w:sz w:val="18"/>
                <w:szCs w:val="24"/>
              </w:rPr>
            </w:pPr>
          </w:p>
          <w:p w14:paraId="56876862" w14:textId="77777777" w:rsidR="00420E2C" w:rsidRDefault="00420E2C" w:rsidP="00E2543A">
            <w:pPr>
              <w:tabs>
                <w:tab w:val="left" w:pos="993"/>
              </w:tabs>
              <w:spacing w:before="60" w:after="60"/>
              <w:rPr>
                <w:sz w:val="18"/>
                <w:szCs w:val="24"/>
              </w:rPr>
            </w:pPr>
          </w:p>
          <w:p w14:paraId="2DED721D" w14:textId="77777777" w:rsidR="00BF372C" w:rsidRDefault="00BF372C" w:rsidP="00E2543A">
            <w:pPr>
              <w:tabs>
                <w:tab w:val="left" w:pos="993"/>
              </w:tabs>
              <w:spacing w:before="60" w:after="60"/>
              <w:rPr>
                <w:b/>
                <w:color w:val="0070C0"/>
                <w:szCs w:val="24"/>
              </w:rPr>
            </w:pPr>
          </w:p>
          <w:p w14:paraId="0F4B74BE" w14:textId="77777777" w:rsidR="00FA2074" w:rsidRDefault="00FA2074" w:rsidP="00E2543A">
            <w:pPr>
              <w:tabs>
                <w:tab w:val="left" w:pos="993"/>
              </w:tabs>
              <w:spacing w:before="60" w:after="60"/>
              <w:rPr>
                <w:b/>
                <w:color w:val="0070C0"/>
                <w:szCs w:val="24"/>
              </w:rPr>
            </w:pPr>
          </w:p>
          <w:p w14:paraId="067667B9" w14:textId="77777777" w:rsidR="00FA2074" w:rsidRDefault="00FA2074" w:rsidP="00E2543A">
            <w:pPr>
              <w:tabs>
                <w:tab w:val="left" w:pos="993"/>
              </w:tabs>
              <w:spacing w:before="60" w:after="60"/>
              <w:rPr>
                <w:b/>
                <w:color w:val="0070C0"/>
                <w:szCs w:val="24"/>
              </w:rPr>
            </w:pPr>
          </w:p>
          <w:p w14:paraId="4D143AF0" w14:textId="77777777" w:rsidR="00FA2074" w:rsidRDefault="00FA2074" w:rsidP="00E2543A">
            <w:pPr>
              <w:tabs>
                <w:tab w:val="left" w:pos="993"/>
              </w:tabs>
              <w:spacing w:before="60" w:after="60"/>
              <w:rPr>
                <w:b/>
                <w:color w:val="0070C0"/>
                <w:szCs w:val="24"/>
              </w:rPr>
            </w:pPr>
          </w:p>
          <w:p w14:paraId="75860993" w14:textId="77777777" w:rsidR="00FA2074" w:rsidRDefault="00FA2074" w:rsidP="00E2543A">
            <w:pPr>
              <w:tabs>
                <w:tab w:val="left" w:pos="993"/>
              </w:tabs>
              <w:spacing w:before="60" w:after="60"/>
              <w:rPr>
                <w:b/>
                <w:color w:val="0070C0"/>
                <w:szCs w:val="24"/>
              </w:rPr>
            </w:pPr>
          </w:p>
          <w:p w14:paraId="17E15510" w14:textId="77777777" w:rsidR="00FA2074" w:rsidRDefault="00FA2074" w:rsidP="00E2543A">
            <w:pPr>
              <w:tabs>
                <w:tab w:val="left" w:pos="993"/>
              </w:tabs>
              <w:spacing w:before="60" w:after="60"/>
              <w:rPr>
                <w:b/>
                <w:color w:val="0070C0"/>
                <w:szCs w:val="24"/>
              </w:rPr>
            </w:pPr>
          </w:p>
          <w:p w14:paraId="66BE986D" w14:textId="31975700" w:rsidR="00FA2074" w:rsidRDefault="00FA2074" w:rsidP="00E2543A">
            <w:pPr>
              <w:tabs>
                <w:tab w:val="left" w:pos="993"/>
              </w:tabs>
              <w:spacing w:before="60" w:after="60"/>
              <w:rPr>
                <w:b/>
                <w:color w:val="0070C0"/>
                <w:szCs w:val="24"/>
              </w:rPr>
            </w:pPr>
          </w:p>
          <w:p w14:paraId="27DBF1D7" w14:textId="0336C209" w:rsidR="00E2543A" w:rsidRPr="00E2543A" w:rsidRDefault="00E2543A" w:rsidP="00E2543A">
            <w:pPr>
              <w:tabs>
                <w:tab w:val="left" w:pos="993"/>
              </w:tabs>
              <w:spacing w:before="60" w:after="60"/>
              <w:rPr>
                <w:szCs w:val="24"/>
              </w:rPr>
            </w:pPr>
            <w:r w:rsidRPr="00D259C8">
              <w:rPr>
                <w:b/>
                <w:color w:val="C45911" w:themeColor="accent2" w:themeShade="BF"/>
                <w:szCs w:val="24"/>
              </w:rPr>
              <w:t xml:space="preserve">Promoteur </w:t>
            </w:r>
            <w:r w:rsidRPr="00D259C8">
              <w:rPr>
                <w:color w:val="C45911" w:themeColor="accent2" w:themeShade="BF"/>
                <w:szCs w:val="24"/>
              </w:rPr>
              <w:t xml:space="preserve"> </w:t>
            </w:r>
            <w:r w:rsidRPr="00E2543A">
              <w:rPr>
                <w:szCs w:val="24"/>
              </w:rPr>
              <w:t xml:space="preserve">       </w:t>
            </w:r>
            <w:r w:rsidR="005C7B78">
              <w:rPr>
                <w:szCs w:val="24"/>
              </w:rPr>
              <w:t>CHU Amiens- Picardie</w:t>
            </w:r>
          </w:p>
          <w:p w14:paraId="3BD997FA" w14:textId="4F4AB163" w:rsidR="00E2543A" w:rsidRPr="00D259C8" w:rsidRDefault="00E2543A" w:rsidP="00E2543A">
            <w:pPr>
              <w:pStyle w:val="Titre6"/>
              <w:tabs>
                <w:tab w:val="left" w:pos="426"/>
                <w:tab w:val="left" w:pos="993"/>
              </w:tabs>
              <w:spacing w:before="100" w:after="40" w:line="240" w:lineRule="auto"/>
              <w:rPr>
                <w:rFonts w:eastAsia="Calibri"/>
                <w:bCs w:val="0"/>
                <w:color w:val="C45911" w:themeColor="accent2" w:themeShade="BF"/>
                <w:sz w:val="20"/>
                <w:szCs w:val="24"/>
              </w:rPr>
            </w:pPr>
            <w:r w:rsidRPr="00D259C8">
              <w:rPr>
                <w:rFonts w:eastAsia="Calibri"/>
                <w:bCs w:val="0"/>
                <w:color w:val="C45911" w:themeColor="accent2" w:themeShade="BF"/>
                <w:sz w:val="20"/>
                <w:szCs w:val="24"/>
              </w:rPr>
              <w:t xml:space="preserve">Investigateur </w:t>
            </w:r>
            <w:r w:rsidR="009A2C69" w:rsidRPr="00D259C8">
              <w:rPr>
                <w:rFonts w:eastAsia="Calibri"/>
                <w:bCs w:val="0"/>
                <w:color w:val="C45911" w:themeColor="accent2" w:themeShade="BF"/>
                <w:sz w:val="20"/>
                <w:szCs w:val="24"/>
              </w:rPr>
              <w:t>Coordinateurs</w:t>
            </w:r>
          </w:p>
          <w:p w14:paraId="5399C4EA" w14:textId="77777777" w:rsidR="00FA2074" w:rsidRPr="009D04CA" w:rsidRDefault="00FA2074" w:rsidP="00FA2074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 w:rsidRPr="009D04CA">
              <w:rPr>
                <w:sz w:val="20"/>
                <w:szCs w:val="24"/>
              </w:rPr>
              <w:tab/>
              <w:t xml:space="preserve">Dr Aurélien MARY                    </w:t>
            </w:r>
            <w:r w:rsidRPr="009D04CA">
              <w:rPr>
                <w:sz w:val="20"/>
                <w:szCs w:val="24"/>
              </w:rPr>
              <w:sym w:font="Wingdings 2" w:char="F027"/>
            </w:r>
            <w:r w:rsidRPr="009D04CA">
              <w:rPr>
                <w:sz w:val="20"/>
                <w:szCs w:val="24"/>
              </w:rPr>
              <w:t xml:space="preserve"> (03 22 0) 87140</w:t>
            </w:r>
          </w:p>
          <w:p w14:paraId="4D2422F8" w14:textId="77777777" w:rsidR="00FA2074" w:rsidRPr="009D04CA" w:rsidRDefault="00FA2074" w:rsidP="00FA2074">
            <w:pPr>
              <w:tabs>
                <w:tab w:val="left" w:pos="142"/>
              </w:tabs>
              <w:spacing w:before="40" w:after="40" w:line="240" w:lineRule="auto"/>
              <w:rPr>
                <w:sz w:val="20"/>
              </w:rPr>
            </w:pPr>
            <w:r w:rsidRPr="009D04CA">
              <w:rPr>
                <w:sz w:val="20"/>
                <w:szCs w:val="24"/>
              </w:rPr>
              <w:tab/>
            </w:r>
            <w:r w:rsidRPr="009D04CA">
              <w:rPr>
                <w:sz w:val="20"/>
                <w:szCs w:val="24"/>
              </w:rPr>
              <w:sym w:font="Wingdings" w:char="F02A"/>
            </w:r>
            <w:r w:rsidRPr="009D04CA">
              <w:rPr>
                <w:sz w:val="20"/>
                <w:szCs w:val="24"/>
              </w:rPr>
              <w:t xml:space="preserve"> </w:t>
            </w:r>
            <w:hyperlink r:id="rId13" w:history="1">
              <w:r w:rsidRPr="009D04CA">
                <w:rPr>
                  <w:sz w:val="20"/>
                  <w:szCs w:val="24"/>
                </w:rPr>
                <w:t>mary.aurelien@chu-amiens.fr</w:t>
              </w:r>
            </w:hyperlink>
          </w:p>
          <w:p w14:paraId="282FA1DB" w14:textId="3410299E" w:rsidR="00FA2074" w:rsidRPr="00D259C8" w:rsidRDefault="00FA2074" w:rsidP="00E2543A">
            <w:pPr>
              <w:tabs>
                <w:tab w:val="left" w:pos="142"/>
              </w:tabs>
              <w:spacing w:before="40" w:after="40" w:line="240" w:lineRule="auto"/>
              <w:rPr>
                <w:b/>
                <w:color w:val="C45911" w:themeColor="accent2" w:themeShade="BF"/>
                <w:sz w:val="20"/>
                <w:szCs w:val="24"/>
              </w:rPr>
            </w:pPr>
            <w:r w:rsidRPr="00D259C8">
              <w:rPr>
                <w:b/>
                <w:color w:val="C45911" w:themeColor="accent2" w:themeShade="BF"/>
                <w:sz w:val="20"/>
                <w:szCs w:val="24"/>
              </w:rPr>
              <w:t>Investigateur</w:t>
            </w:r>
            <w:r w:rsidR="009A2C69" w:rsidRPr="00D259C8">
              <w:rPr>
                <w:b/>
                <w:color w:val="C45911" w:themeColor="accent2" w:themeShade="BF"/>
                <w:sz w:val="20"/>
                <w:szCs w:val="24"/>
              </w:rPr>
              <w:t>s</w:t>
            </w:r>
            <w:r w:rsidRPr="00D259C8">
              <w:rPr>
                <w:b/>
                <w:color w:val="C45911" w:themeColor="accent2" w:themeShade="BF"/>
                <w:sz w:val="20"/>
                <w:szCs w:val="24"/>
              </w:rPr>
              <w:t xml:space="preserve"> Associés</w:t>
            </w:r>
          </w:p>
          <w:p w14:paraId="2AC432F4" w14:textId="5E3C2E78" w:rsidR="00E2543A" w:rsidRPr="009D04CA" w:rsidRDefault="00FA2074" w:rsidP="00E2543A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ab/>
              <w:t>Dr Michel BRAZIER</w:t>
            </w:r>
            <w:r w:rsidR="00394401" w:rsidRPr="009D04CA">
              <w:rPr>
                <w:sz w:val="20"/>
                <w:szCs w:val="24"/>
              </w:rPr>
              <w:t xml:space="preserve">                </w:t>
            </w:r>
            <w:r w:rsidR="00E2543A" w:rsidRPr="009D04CA">
              <w:rPr>
                <w:sz w:val="20"/>
                <w:szCs w:val="24"/>
              </w:rPr>
              <w:t xml:space="preserve">    </w:t>
            </w:r>
            <w:r w:rsidR="00E2543A" w:rsidRPr="009D04CA">
              <w:rPr>
                <w:sz w:val="20"/>
                <w:szCs w:val="24"/>
              </w:rPr>
              <w:sym w:font="Wingdings 2" w:char="F027"/>
            </w:r>
            <w:r w:rsidR="00E2543A" w:rsidRPr="009D04CA">
              <w:rPr>
                <w:sz w:val="20"/>
                <w:szCs w:val="24"/>
              </w:rPr>
              <w:t xml:space="preserve"> </w:t>
            </w:r>
          </w:p>
          <w:p w14:paraId="43E384BF" w14:textId="4AAE78BC" w:rsidR="00E2543A" w:rsidRDefault="00E2543A" w:rsidP="00E2543A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 w:rsidRPr="009D04CA">
              <w:rPr>
                <w:sz w:val="20"/>
                <w:szCs w:val="24"/>
              </w:rPr>
              <w:tab/>
            </w:r>
            <w:r w:rsidRPr="009D04CA">
              <w:rPr>
                <w:sz w:val="20"/>
                <w:szCs w:val="24"/>
              </w:rPr>
              <w:sym w:font="Wingdings" w:char="F02A"/>
            </w:r>
            <w:r w:rsidRPr="009D04CA">
              <w:rPr>
                <w:sz w:val="20"/>
                <w:szCs w:val="24"/>
              </w:rPr>
              <w:t xml:space="preserve"> </w:t>
            </w:r>
            <w:hyperlink r:id="rId14" w:history="1">
              <w:r w:rsidR="00FA2074">
                <w:rPr>
                  <w:sz w:val="20"/>
                  <w:szCs w:val="24"/>
                </w:rPr>
                <w:t>michel.brazier@u-picardie.fr</w:t>
              </w:r>
            </w:hyperlink>
          </w:p>
          <w:p w14:paraId="6C84CD45" w14:textId="5EDE5E05" w:rsidR="009D04CA" w:rsidRDefault="009D04CA" w:rsidP="00E2543A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 w:rsidRPr="009D04CA">
              <w:rPr>
                <w:b/>
                <w:color w:val="0070C0"/>
                <w:sz w:val="20"/>
                <w:szCs w:val="24"/>
              </w:rPr>
              <w:tab/>
            </w:r>
            <w:r w:rsidR="009A2C69">
              <w:rPr>
                <w:sz w:val="20"/>
                <w:szCs w:val="24"/>
              </w:rPr>
              <w:t>Pr Christophe TRIBOUILLOY</w:t>
            </w:r>
          </w:p>
          <w:p w14:paraId="1484D296" w14:textId="36594CD9" w:rsidR="00420E2C" w:rsidRDefault="00420E2C" w:rsidP="00E2543A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ab/>
            </w:r>
            <w:r w:rsidR="009A2C69">
              <w:rPr>
                <w:sz w:val="20"/>
                <w:szCs w:val="24"/>
              </w:rPr>
              <w:t>Dr Eric HOUZIEAUX</w:t>
            </w:r>
          </w:p>
          <w:p w14:paraId="59FA7E6C" w14:textId="2177FC21" w:rsidR="009A2C69" w:rsidRDefault="009A2C69" w:rsidP="009A2C69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ab/>
              <w:t>Dr Aurélie TERRIER-LENGLET</w:t>
            </w:r>
          </w:p>
          <w:p w14:paraId="1AE5FF8B" w14:textId="7F83FA8D" w:rsidR="009A2C69" w:rsidRDefault="009A2C69" w:rsidP="00E2543A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ab/>
              <w:t>Dr Charlotte DEBANNE</w:t>
            </w:r>
          </w:p>
          <w:p w14:paraId="45B9BB9B" w14:textId="7F369A3B" w:rsidR="009A2C69" w:rsidRDefault="009A2C69" w:rsidP="00E2543A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ab/>
            </w:r>
            <w:proofErr w:type="spellStart"/>
            <w:r>
              <w:rPr>
                <w:sz w:val="20"/>
                <w:szCs w:val="24"/>
              </w:rPr>
              <w:t>Drs</w:t>
            </w:r>
            <w:proofErr w:type="spellEnd"/>
            <w:r>
              <w:rPr>
                <w:sz w:val="20"/>
                <w:szCs w:val="24"/>
              </w:rPr>
              <w:t xml:space="preserve"> maitres de stages de 6</w:t>
            </w:r>
            <w:r w:rsidRPr="009A2C69">
              <w:rPr>
                <w:sz w:val="20"/>
                <w:szCs w:val="24"/>
                <w:vertAlign w:val="superscript"/>
              </w:rPr>
              <w:t>ème</w:t>
            </w:r>
            <w:r>
              <w:rPr>
                <w:sz w:val="20"/>
                <w:szCs w:val="24"/>
              </w:rPr>
              <w:t xml:space="preserve"> année pharmacie rattachés à l’UFR de Pharmacie et pharmaciens rattachés à l’étude.</w:t>
            </w:r>
          </w:p>
          <w:p w14:paraId="02CD58A1" w14:textId="353315F3" w:rsidR="00A11E8B" w:rsidRPr="00D259C8" w:rsidRDefault="009A2C69" w:rsidP="00A11E8B">
            <w:pPr>
              <w:tabs>
                <w:tab w:val="left" w:pos="142"/>
              </w:tabs>
              <w:spacing w:before="40" w:after="40" w:line="240" w:lineRule="auto"/>
              <w:rPr>
                <w:b/>
                <w:color w:val="C45911" w:themeColor="accent2" w:themeShade="BF"/>
                <w:sz w:val="20"/>
                <w:szCs w:val="24"/>
              </w:rPr>
            </w:pPr>
            <w:r w:rsidRPr="00D259C8">
              <w:rPr>
                <w:b/>
                <w:color w:val="C45911" w:themeColor="accent2" w:themeShade="BF"/>
                <w:sz w:val="20"/>
                <w:szCs w:val="24"/>
              </w:rPr>
              <w:t>Faisant Fonction d’ARC investigateur</w:t>
            </w:r>
          </w:p>
          <w:p w14:paraId="1ACDDC87" w14:textId="27D61C15" w:rsidR="00A11E8B" w:rsidRPr="009D04CA" w:rsidRDefault="00A11E8B" w:rsidP="00A11E8B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 w:rsidRPr="009D04CA">
              <w:rPr>
                <w:sz w:val="20"/>
                <w:szCs w:val="24"/>
              </w:rPr>
              <w:tab/>
            </w:r>
            <w:r w:rsidR="009A2C69">
              <w:rPr>
                <w:sz w:val="20"/>
                <w:szCs w:val="24"/>
              </w:rPr>
              <w:t>NICOLAS VAZVIEIRA</w:t>
            </w:r>
            <w:r w:rsidRPr="009D04CA">
              <w:rPr>
                <w:sz w:val="20"/>
                <w:szCs w:val="24"/>
              </w:rPr>
              <w:t xml:space="preserve">                                  </w:t>
            </w:r>
            <w:r w:rsidRPr="009D04CA">
              <w:rPr>
                <w:sz w:val="20"/>
                <w:szCs w:val="24"/>
              </w:rPr>
              <w:sym w:font="Wingdings 2" w:char="F027"/>
            </w:r>
            <w:r w:rsidRPr="009D04CA">
              <w:rPr>
                <w:sz w:val="20"/>
                <w:szCs w:val="24"/>
              </w:rPr>
              <w:t xml:space="preserve">  87991</w:t>
            </w:r>
          </w:p>
          <w:p w14:paraId="6691D7D2" w14:textId="7AA30FEE" w:rsidR="00A11E8B" w:rsidRPr="009D04CA" w:rsidRDefault="00A11E8B" w:rsidP="00A11E8B">
            <w:pPr>
              <w:tabs>
                <w:tab w:val="left" w:pos="142"/>
              </w:tabs>
              <w:spacing w:before="40" w:after="40" w:line="240" w:lineRule="auto"/>
              <w:rPr>
                <w:sz w:val="20"/>
              </w:rPr>
            </w:pPr>
            <w:r w:rsidRPr="009D04CA">
              <w:rPr>
                <w:sz w:val="20"/>
                <w:szCs w:val="24"/>
              </w:rPr>
              <w:tab/>
            </w:r>
            <w:r w:rsidRPr="009D04CA">
              <w:rPr>
                <w:sz w:val="20"/>
                <w:szCs w:val="24"/>
              </w:rPr>
              <w:sym w:font="Wingdings" w:char="F02A"/>
            </w:r>
            <w:r w:rsidRPr="009D04CA">
              <w:rPr>
                <w:sz w:val="20"/>
                <w:szCs w:val="24"/>
              </w:rPr>
              <w:t xml:space="preserve"> </w:t>
            </w:r>
            <w:r w:rsidR="009A2C69" w:rsidRPr="009A2C69">
              <w:rPr>
                <w:sz w:val="20"/>
                <w:szCs w:val="24"/>
              </w:rPr>
              <w:t>nicolas.vazvieira@etud.u-p</w:t>
            </w:r>
            <w:r w:rsidR="009A2C69">
              <w:rPr>
                <w:sz w:val="20"/>
                <w:szCs w:val="24"/>
              </w:rPr>
              <w:t>icardie.fr</w:t>
            </w:r>
          </w:p>
          <w:p w14:paraId="7EC3CBC8" w14:textId="77777777" w:rsidR="00A11E8B" w:rsidRPr="009D04CA" w:rsidRDefault="00A11E8B" w:rsidP="00A11E8B">
            <w:pPr>
              <w:tabs>
                <w:tab w:val="left" w:pos="142"/>
              </w:tabs>
              <w:spacing w:before="40" w:after="40" w:line="240" w:lineRule="auto"/>
              <w:rPr>
                <w:sz w:val="20"/>
              </w:rPr>
            </w:pPr>
          </w:p>
          <w:p w14:paraId="386DA5F4" w14:textId="77777777" w:rsidR="00E2543A" w:rsidRPr="00D259C8" w:rsidRDefault="00E2543A" w:rsidP="00E2543A">
            <w:pPr>
              <w:tabs>
                <w:tab w:val="left" w:pos="142"/>
              </w:tabs>
              <w:spacing w:before="40" w:after="40" w:line="240" w:lineRule="auto"/>
              <w:rPr>
                <w:b/>
                <w:color w:val="C45911" w:themeColor="accent2" w:themeShade="BF"/>
                <w:sz w:val="20"/>
                <w:szCs w:val="24"/>
              </w:rPr>
            </w:pPr>
            <w:r w:rsidRPr="00D259C8">
              <w:rPr>
                <w:b/>
                <w:color w:val="C45911" w:themeColor="accent2" w:themeShade="BF"/>
                <w:sz w:val="20"/>
                <w:szCs w:val="24"/>
              </w:rPr>
              <w:t>Chef de projet</w:t>
            </w:r>
          </w:p>
          <w:p w14:paraId="3037DC1E" w14:textId="77777777" w:rsidR="00E2543A" w:rsidRPr="009D04CA" w:rsidRDefault="00E2543A" w:rsidP="00E2543A">
            <w:pPr>
              <w:tabs>
                <w:tab w:val="left" w:pos="4962"/>
              </w:tabs>
              <w:spacing w:after="0" w:line="240" w:lineRule="auto"/>
              <w:ind w:left="202" w:right="232"/>
              <w:rPr>
                <w:sz w:val="20"/>
                <w:szCs w:val="24"/>
              </w:rPr>
            </w:pPr>
            <w:r w:rsidRPr="009D04CA">
              <w:rPr>
                <w:sz w:val="20"/>
                <w:szCs w:val="24"/>
              </w:rPr>
              <w:t xml:space="preserve">Jean-Loup DEVASSINE                          </w:t>
            </w:r>
            <w:r w:rsidRPr="009D04CA">
              <w:rPr>
                <w:sz w:val="20"/>
                <w:szCs w:val="24"/>
              </w:rPr>
              <w:sym w:font="Wingdings 2" w:char="F027"/>
            </w:r>
            <w:r w:rsidRPr="009D04CA">
              <w:rPr>
                <w:sz w:val="20"/>
                <w:szCs w:val="24"/>
              </w:rPr>
              <w:t xml:space="preserve">  88374</w:t>
            </w:r>
          </w:p>
          <w:p w14:paraId="6A044509" w14:textId="77777777" w:rsidR="00E2543A" w:rsidRPr="009D04CA" w:rsidRDefault="00E2543A" w:rsidP="00E2543A">
            <w:pPr>
              <w:tabs>
                <w:tab w:val="left" w:pos="142"/>
              </w:tabs>
              <w:spacing w:before="40" w:after="40" w:line="240" w:lineRule="auto"/>
              <w:rPr>
                <w:sz w:val="20"/>
                <w:szCs w:val="24"/>
              </w:rPr>
            </w:pPr>
            <w:r w:rsidRPr="009D04CA">
              <w:rPr>
                <w:sz w:val="20"/>
                <w:szCs w:val="24"/>
              </w:rPr>
              <w:tab/>
            </w:r>
            <w:r w:rsidRPr="009D04CA">
              <w:rPr>
                <w:sz w:val="20"/>
              </w:rPr>
              <w:sym w:font="Wingdings" w:char="F02A"/>
            </w:r>
            <w:r w:rsidRPr="009D04CA">
              <w:rPr>
                <w:sz w:val="20"/>
              </w:rPr>
              <w:t xml:space="preserve"> </w:t>
            </w:r>
            <w:hyperlink r:id="rId15" w:history="1">
              <w:r w:rsidRPr="009D04CA">
                <w:rPr>
                  <w:sz w:val="20"/>
                </w:rPr>
                <w:t>Devassine.Jean-Loup@chu-amiens.fr</w:t>
              </w:r>
            </w:hyperlink>
          </w:p>
          <w:p w14:paraId="6D0AB5D4" w14:textId="77777777" w:rsidR="00FA66EE" w:rsidRPr="00AA6C2F" w:rsidRDefault="00FA66EE" w:rsidP="00FA66EE">
            <w:pPr>
              <w:tabs>
                <w:tab w:val="left" w:pos="4962"/>
              </w:tabs>
              <w:spacing w:after="0" w:line="240" w:lineRule="auto"/>
              <w:ind w:right="232"/>
              <w:rPr>
                <w:color w:val="6600CC"/>
                <w:sz w:val="10"/>
                <w:szCs w:val="10"/>
                <w:lang w:val="it-IT"/>
              </w:rPr>
            </w:pPr>
          </w:p>
          <w:p w14:paraId="4EEE7C1A" w14:textId="20841030" w:rsidR="00FA66EE" w:rsidRPr="0002427F" w:rsidRDefault="00965E8C" w:rsidP="008F53DF">
            <w:pPr>
              <w:spacing w:after="12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  <w:lang w:val="it-IT"/>
              </w:rPr>
              <w:t xml:space="preserve">                                        </w:t>
            </w:r>
            <w:r w:rsidR="00FA66EE" w:rsidRPr="00AA6C2F">
              <w:rPr>
                <w:b/>
                <w:sz w:val="16"/>
                <w:szCs w:val="16"/>
                <w:lang w:val="it-IT"/>
              </w:rPr>
              <w:t xml:space="preserve">version </w:t>
            </w:r>
            <w:r w:rsidR="009A2C69">
              <w:rPr>
                <w:b/>
                <w:sz w:val="16"/>
                <w:szCs w:val="16"/>
                <w:lang w:val="it-IT"/>
              </w:rPr>
              <w:t>1.0</w:t>
            </w:r>
            <w:r w:rsidR="00E2543A">
              <w:rPr>
                <w:b/>
                <w:sz w:val="16"/>
                <w:szCs w:val="16"/>
                <w:lang w:val="it-IT"/>
              </w:rPr>
              <w:t xml:space="preserve"> du </w:t>
            </w:r>
            <w:r w:rsidR="009A2C69">
              <w:rPr>
                <w:b/>
                <w:sz w:val="16"/>
                <w:szCs w:val="16"/>
                <w:lang w:val="it-IT"/>
              </w:rPr>
              <w:t>09.03.22</w:t>
            </w:r>
          </w:p>
        </w:tc>
      </w:tr>
    </w:tbl>
    <w:p w14:paraId="7CD96F9A" w14:textId="77777777" w:rsidR="00423B9C" w:rsidRDefault="00423B9C" w:rsidP="00093C3E">
      <w:pPr>
        <w:sectPr w:rsidR="00423B9C" w:rsidSect="00502F3B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</w:p>
    <w:p w14:paraId="67601F36" w14:textId="5AF76C6B" w:rsidR="00452473" w:rsidRPr="002E1255" w:rsidRDefault="002E1255" w:rsidP="002E1255">
      <w:pPr>
        <w:widowControl w:val="0"/>
        <w:tabs>
          <w:tab w:val="left" w:pos="220"/>
          <w:tab w:val="left" w:pos="426"/>
          <w:tab w:val="left" w:pos="851"/>
        </w:tabs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452473">
        <w:rPr>
          <w:noProof/>
          <w:color w:val="C0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572AFA" wp14:editId="67ADB102">
                <wp:simplePos x="0" y="0"/>
                <wp:positionH relativeFrom="column">
                  <wp:posOffset>4238947</wp:posOffset>
                </wp:positionH>
                <wp:positionV relativeFrom="paragraph">
                  <wp:posOffset>249118</wp:posOffset>
                </wp:positionV>
                <wp:extent cx="2416175" cy="320634"/>
                <wp:effectExtent l="0" t="0" r="3175" b="3810"/>
                <wp:wrapNone/>
                <wp:docPr id="2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32063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E71B4A" w14:textId="58833843" w:rsidR="00452473" w:rsidRPr="00077A00" w:rsidRDefault="00452473" w:rsidP="00452473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DEROULEMENT DE L’ETUDE</w:t>
                            </w:r>
                            <w:r w:rsidR="00CC7998">
                              <w:rPr>
                                <w:b/>
                                <w:color w:val="FFFFFF"/>
                              </w:rPr>
                              <w:t xml:space="preserve"> 3AOD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72AFA" id="_x0000_s1029" type="#_x0000_t202" style="position:absolute;left:0;text-align:left;margin-left:333.8pt;margin-top:19.6pt;width:190.25pt;height:2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" fillcolor="#c45911 [2405]" stroked="f">
                <v:textbox inset=",2mm,,2mm">
                  <w:txbxContent>
                    <w:p w14:paraId="2DE71B4A" w14:textId="58833843" w:rsidR="00452473" w:rsidRPr="00077A00" w:rsidRDefault="00452473" w:rsidP="00452473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DEROULEMENT DE L’ETUDE</w:t>
                      </w:r>
                      <w:r w:rsidR="00CC7998">
                        <w:rPr>
                          <w:b/>
                          <w:color w:val="FFFFFF"/>
                        </w:rPr>
                        <w:t xml:space="preserve"> 3AOD</w:t>
                      </w:r>
                    </w:p>
                  </w:txbxContent>
                </v:textbox>
              </v:shape>
            </w:pict>
          </mc:Fallback>
        </mc:AlternateContent>
      </w:r>
    </w:p>
    <w:p w14:paraId="5572BDC5" w14:textId="7C60FE24" w:rsidR="00452473" w:rsidRDefault="00452473" w:rsidP="00452473">
      <w:pPr>
        <w:pStyle w:val="Paragraphedeliste"/>
        <w:widowControl w:val="0"/>
        <w:tabs>
          <w:tab w:val="left" w:pos="220"/>
          <w:tab w:val="left" w:pos="426"/>
          <w:tab w:val="left" w:pos="851"/>
        </w:tabs>
        <w:autoSpaceDE w:val="0"/>
        <w:autoSpaceDN w:val="0"/>
        <w:adjustRightInd w:val="0"/>
        <w:spacing w:after="240"/>
        <w:ind w:left="720"/>
        <w:contextualSpacing/>
        <w:jc w:val="both"/>
        <w:rPr>
          <w:rFonts w:ascii="Times" w:hAnsi="Times" w:cs="Times"/>
        </w:rPr>
      </w:pPr>
    </w:p>
    <w:p w14:paraId="3A3BB82C" w14:textId="1806F70A" w:rsidR="00577D62" w:rsidRDefault="00577D62" w:rsidP="00150A43">
      <w:pPr>
        <w:pStyle w:val="Paragraphedeliste"/>
        <w:widowControl w:val="0"/>
        <w:tabs>
          <w:tab w:val="left" w:pos="220"/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after="240"/>
        <w:ind w:left="1134"/>
        <w:contextualSpacing/>
        <w:jc w:val="both"/>
        <w:rPr>
          <w:rFonts w:ascii="Times" w:hAnsi="Times" w:cs="Times"/>
        </w:rPr>
      </w:pPr>
    </w:p>
    <w:p w14:paraId="6A8D4308" w14:textId="117DEBC4" w:rsidR="00577D62" w:rsidRDefault="00150A43" w:rsidP="00150A43">
      <w:pPr>
        <w:pStyle w:val="Paragraphedeliste"/>
        <w:widowControl w:val="0"/>
        <w:tabs>
          <w:tab w:val="left" w:pos="220"/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after="240"/>
        <w:ind w:left="1134"/>
        <w:contextualSpacing/>
        <w:jc w:val="right"/>
        <w:rPr>
          <w:rFonts w:ascii="Times" w:hAnsi="Times" w:cs="Times"/>
        </w:rPr>
      </w:pPr>
      <w:r w:rsidRPr="00696AEB">
        <w:rPr>
          <w:bCs/>
          <w:noProof/>
          <w:spacing w:val="30"/>
          <w:sz w:val="18"/>
          <w:szCs w:val="18"/>
          <w:lang w:eastAsia="fr-FR"/>
        </w:rPr>
        <w:drawing>
          <wp:anchor distT="0" distB="0" distL="114300" distR="114300" simplePos="0" relativeHeight="251636736" behindDoc="0" locked="0" layoutInCell="1" allowOverlap="1" wp14:anchorId="35C53517" wp14:editId="754DD505">
            <wp:simplePos x="0" y="0"/>
            <wp:positionH relativeFrom="column">
              <wp:posOffset>676275</wp:posOffset>
            </wp:positionH>
            <wp:positionV relativeFrom="paragraph">
              <wp:posOffset>102870</wp:posOffset>
            </wp:positionV>
            <wp:extent cx="1006294" cy="1438275"/>
            <wp:effectExtent l="19050" t="19050" r="2286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94" cy="14382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</w:rPr>
        <w:tab/>
      </w:r>
    </w:p>
    <w:p w14:paraId="485FCEF6" w14:textId="0A67E44B" w:rsidR="00696AEB" w:rsidRPr="002E1255" w:rsidRDefault="00CC7998" w:rsidP="00150A43">
      <w:pPr>
        <w:pStyle w:val="Paragraphedeliste"/>
        <w:widowControl w:val="0"/>
        <w:tabs>
          <w:tab w:val="left" w:pos="220"/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after="240"/>
        <w:ind w:left="1134"/>
        <w:contextualSpacing/>
        <w:jc w:val="right"/>
        <w:rPr>
          <w:rFonts w:ascii="Times" w:hAnsi="Times" w:cs="Times"/>
        </w:rPr>
      </w:pPr>
      <w:r w:rsidRPr="00CC7998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42A5CE8A" wp14:editId="6707DCF0">
            <wp:simplePos x="0" y="0"/>
            <wp:positionH relativeFrom="column">
              <wp:posOffset>1286510</wp:posOffset>
            </wp:positionH>
            <wp:positionV relativeFrom="paragraph">
              <wp:posOffset>5200650</wp:posOffset>
            </wp:positionV>
            <wp:extent cx="620395" cy="87757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73C7F" wp14:editId="41DA4633">
                <wp:simplePos x="0" y="0"/>
                <wp:positionH relativeFrom="column">
                  <wp:posOffset>996620</wp:posOffset>
                </wp:positionH>
                <wp:positionV relativeFrom="paragraph">
                  <wp:posOffset>5648325</wp:posOffset>
                </wp:positionV>
                <wp:extent cx="327025" cy="179070"/>
                <wp:effectExtent l="19050" t="19050" r="15875" b="3048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7025" cy="17907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43B7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8" o:spid="_x0000_s1026" type="#_x0000_t13" style="position:absolute;margin-left:78.45pt;margin-top:444.75pt;width:25.75pt;height:14.1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" adj="15686" fillcolor="#c45911 [2405]" strokecolor="#823b0b [1605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742BF" wp14:editId="1485B396">
                <wp:simplePos x="0" y="0"/>
                <wp:positionH relativeFrom="column">
                  <wp:posOffset>1027430</wp:posOffset>
                </wp:positionH>
                <wp:positionV relativeFrom="paragraph">
                  <wp:posOffset>5426710</wp:posOffset>
                </wp:positionV>
                <wp:extent cx="327025" cy="179070"/>
                <wp:effectExtent l="0" t="19050" r="34925" b="30480"/>
                <wp:wrapNone/>
                <wp:docPr id="7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FF10C" id="Flèche : droite 7" o:spid="_x0000_s1026" type="#_x0000_t13" style="position:absolute;margin-left:80.9pt;margin-top:427.3pt;width:25.7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" adj="15686" fillcolor="#70ad47 [3209]" strokecolor="#375623 [1609]" strokeweight="1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0694A094" wp14:editId="4EADC638">
            <wp:simplePos x="0" y="0"/>
            <wp:positionH relativeFrom="column">
              <wp:posOffset>345440</wp:posOffset>
            </wp:positionH>
            <wp:positionV relativeFrom="paragraph">
              <wp:posOffset>5191760</wp:posOffset>
            </wp:positionV>
            <wp:extent cx="650875" cy="784860"/>
            <wp:effectExtent l="0" t="0" r="0" b="0"/>
            <wp:wrapNone/>
            <wp:docPr id="9" name="Image 9" descr="Pharmacie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armacien — Wikipéd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94" w:rsidRPr="00082C12">
        <w:rPr>
          <w:noProof/>
          <w:lang w:eastAsia="fr-FR"/>
        </w:rPr>
        <w:drawing>
          <wp:anchor distT="0" distB="0" distL="114300" distR="114300" simplePos="0" relativeHeight="251649024" behindDoc="0" locked="0" layoutInCell="1" allowOverlap="1" wp14:anchorId="14680B8B" wp14:editId="403174A9">
            <wp:simplePos x="0" y="0"/>
            <wp:positionH relativeFrom="column">
              <wp:posOffset>524345</wp:posOffset>
            </wp:positionH>
            <wp:positionV relativeFrom="paragraph">
              <wp:posOffset>3153272</wp:posOffset>
            </wp:positionV>
            <wp:extent cx="1245447" cy="1762125"/>
            <wp:effectExtent l="19050" t="19050" r="1206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47" cy="1762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A43">
        <w:rPr>
          <w:bCs/>
          <w:noProof/>
          <w:spacing w:val="30"/>
          <w:sz w:val="18"/>
          <w:szCs w:val="18"/>
          <w:lang w:eastAsia="fr-FR"/>
        </w:rPr>
        <w:drawing>
          <wp:anchor distT="0" distB="0" distL="114300" distR="114300" simplePos="0" relativeHeight="251642880" behindDoc="0" locked="0" layoutInCell="1" allowOverlap="1" wp14:anchorId="4A26259E" wp14:editId="2CE5EE07">
            <wp:simplePos x="0" y="0"/>
            <wp:positionH relativeFrom="column">
              <wp:posOffset>657225</wp:posOffset>
            </wp:positionH>
            <wp:positionV relativeFrom="paragraph">
              <wp:posOffset>1775460</wp:posOffset>
            </wp:positionV>
            <wp:extent cx="1057275" cy="1057275"/>
            <wp:effectExtent l="304800" t="304800" r="333375" b="333375"/>
            <wp:wrapNone/>
            <wp:docPr id="5" name="Image 5" descr="C:\Users\aurmar\AppData\Local\Microsoft\Windows\INetCache\Content.MSO\96B20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rmar\AppData\Local\Microsoft\Windows\INetCache\Content.MSO\96B205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CA8">
        <w:rPr>
          <w:rFonts w:ascii="Times" w:hAnsi="Times" w:cs="Times"/>
        </w:rPr>
        <w:tab/>
      </w:r>
      <w:r w:rsidR="001D1CA8">
        <w:rPr>
          <w:rFonts w:ascii="Times" w:hAnsi="Times" w:cs="Times"/>
        </w:rPr>
        <w:tab/>
      </w:r>
      <w:r w:rsidR="0028142E">
        <w:rPr>
          <w:rFonts w:ascii="Times" w:hAnsi="Times" w:cs="Times"/>
          <w:noProof/>
          <w:lang w:eastAsia="fr-FR"/>
        </w:rPr>
        <w:drawing>
          <wp:inline distT="0" distB="0" distL="0" distR="0" wp14:anchorId="6C8EEAD8" wp14:editId="2156BF9F">
            <wp:extent cx="9201150" cy="6457950"/>
            <wp:effectExtent l="0" t="0" r="0" b="19050"/>
            <wp:docPr id="62" name="Diagramme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Start w:id="0" w:name="_GoBack"/>
      <w:bookmarkEnd w:id="0"/>
    </w:p>
    <w:sectPr w:rsidR="00696AEB" w:rsidRPr="002E1255" w:rsidSect="004C19E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66B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5D81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C08A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DA7B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BB4DC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EE2A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840D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FB07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9CC5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987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B7C3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0A4DAB"/>
    <w:multiLevelType w:val="hybridMultilevel"/>
    <w:tmpl w:val="3C0AB9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4932E5D"/>
    <w:multiLevelType w:val="multilevel"/>
    <w:tmpl w:val="5C48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6600CC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5F3605"/>
    <w:multiLevelType w:val="hybridMultilevel"/>
    <w:tmpl w:val="EE50330C"/>
    <w:lvl w:ilvl="0" w:tplc="F4ECBDFE">
      <w:start w:val="1"/>
      <w:numFmt w:val="bullet"/>
      <w:pStyle w:val="prototypepuce2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310616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5962E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A4C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067B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1CE8A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0C8E7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740D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CEC88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88D2763"/>
    <w:multiLevelType w:val="hybridMultilevel"/>
    <w:tmpl w:val="9B20A882"/>
    <w:lvl w:ilvl="0" w:tplc="F4669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color w:val="0000FF"/>
        <w:vertAlign w:val="baseli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981585"/>
    <w:multiLevelType w:val="multilevel"/>
    <w:tmpl w:val="61C2B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110F2968"/>
    <w:multiLevelType w:val="hybridMultilevel"/>
    <w:tmpl w:val="321EF536"/>
    <w:lvl w:ilvl="0" w:tplc="89421B86">
      <w:numFmt w:val="bullet"/>
      <w:lvlText w:val=""/>
      <w:lvlJc w:val="left"/>
      <w:pPr>
        <w:ind w:left="626" w:hanging="360"/>
      </w:pPr>
      <w:rPr>
        <w:rFonts w:ascii="Wingdings" w:eastAsia="Calibr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7">
    <w:nsid w:val="16823782"/>
    <w:multiLevelType w:val="hybridMultilevel"/>
    <w:tmpl w:val="CD78F3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560DB"/>
    <w:multiLevelType w:val="hybridMultilevel"/>
    <w:tmpl w:val="8222C34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D8108C5"/>
    <w:multiLevelType w:val="hybridMultilevel"/>
    <w:tmpl w:val="FD624FDE"/>
    <w:lvl w:ilvl="0" w:tplc="5B18398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0363E6"/>
    <w:multiLevelType w:val="hybridMultilevel"/>
    <w:tmpl w:val="81F40E8A"/>
    <w:lvl w:ilvl="0" w:tplc="040C000B">
      <w:start w:val="1"/>
      <w:numFmt w:val="bullet"/>
      <w:lvlText w:val="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1">
    <w:nsid w:val="23F76DF0"/>
    <w:multiLevelType w:val="hybridMultilevel"/>
    <w:tmpl w:val="764E227C"/>
    <w:lvl w:ilvl="0" w:tplc="0F06A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0E361E"/>
    <w:multiLevelType w:val="hybridMultilevel"/>
    <w:tmpl w:val="50AC3B8E"/>
    <w:lvl w:ilvl="0" w:tplc="3EA256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Calibri" w:hAnsi="Calibri" w:cs="Times New Roman"/>
        <w:b/>
        <w:color w:val="0070C0"/>
        <w:vertAlign w:val="baseline"/>
      </w:rPr>
    </w:lvl>
    <w:lvl w:ilvl="1" w:tplc="726E893C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color w:val="0000FF"/>
        <w:vertAlign w:val="baseli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251965C2"/>
    <w:multiLevelType w:val="hybridMultilevel"/>
    <w:tmpl w:val="F866E4AC"/>
    <w:lvl w:ilvl="0" w:tplc="CD64FB14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3615226"/>
    <w:multiLevelType w:val="hybridMultilevel"/>
    <w:tmpl w:val="8340B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77125B"/>
    <w:multiLevelType w:val="hybridMultilevel"/>
    <w:tmpl w:val="1898CA6A"/>
    <w:lvl w:ilvl="0" w:tplc="9F9EE9D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1E6729"/>
    <w:multiLevelType w:val="hybridMultilevel"/>
    <w:tmpl w:val="ED384398"/>
    <w:lvl w:ilvl="0" w:tplc="040C000D">
      <w:start w:val="1"/>
      <w:numFmt w:val="bullet"/>
      <w:lvlText w:val=""/>
      <w:lvlJc w:val="left"/>
      <w:pPr>
        <w:ind w:left="6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7">
    <w:nsid w:val="529D2482"/>
    <w:multiLevelType w:val="hybridMultilevel"/>
    <w:tmpl w:val="3E18A86E"/>
    <w:lvl w:ilvl="0" w:tplc="7E4CAD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1101FA"/>
    <w:multiLevelType w:val="hybridMultilevel"/>
    <w:tmpl w:val="DE26F58A"/>
    <w:lvl w:ilvl="0" w:tplc="72E4F9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B4751"/>
    <w:multiLevelType w:val="hybridMultilevel"/>
    <w:tmpl w:val="CEF2D082"/>
    <w:lvl w:ilvl="0" w:tplc="3A788D0E">
      <w:numFmt w:val="bullet"/>
      <w:lvlText w:val=""/>
      <w:lvlJc w:val="left"/>
      <w:pPr>
        <w:ind w:left="626" w:hanging="360"/>
      </w:pPr>
      <w:rPr>
        <w:rFonts w:ascii="Wingdings" w:eastAsia="Calibri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30">
    <w:nsid w:val="61A250A6"/>
    <w:multiLevelType w:val="hybridMultilevel"/>
    <w:tmpl w:val="75A8383E"/>
    <w:lvl w:ilvl="0" w:tplc="17E4D89E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E0641A1A">
      <w:start w:val="627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2" w:tplc="DAB8809C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3" w:tplc="74B00C46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4" w:tplc="1526C51A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5" w:tplc="21008582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6" w:tplc="54A22E0A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7" w:tplc="B784F10A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  <w:lvl w:ilvl="8" w:tplc="A3543B88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Arial" w:hAnsi="Arial" w:hint="default"/>
      </w:rPr>
    </w:lvl>
  </w:abstractNum>
  <w:abstractNum w:abstractNumId="31">
    <w:nsid w:val="662262FC"/>
    <w:multiLevelType w:val="hybridMultilevel"/>
    <w:tmpl w:val="519652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E48FF"/>
    <w:multiLevelType w:val="hybridMultilevel"/>
    <w:tmpl w:val="84368D82"/>
    <w:lvl w:ilvl="0" w:tplc="EB047E62">
      <w:start w:val="1"/>
      <w:numFmt w:val="decimal"/>
      <w:lvlText w:val="(%1)"/>
      <w:lvlJc w:val="left"/>
      <w:pPr>
        <w:ind w:left="720" w:hanging="360"/>
      </w:pPr>
      <w:rPr>
        <w:rFonts w:ascii="Times New Roman Gras" w:hAnsi="Times New Roman Gra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54398"/>
    <w:multiLevelType w:val="hybridMultilevel"/>
    <w:tmpl w:val="4436380E"/>
    <w:lvl w:ilvl="0" w:tplc="F3386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color w:val="0070C0"/>
        <w:sz w:val="22"/>
        <w:szCs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66A8F"/>
    <w:multiLevelType w:val="hybridMultilevel"/>
    <w:tmpl w:val="E09A047E"/>
    <w:lvl w:ilvl="0" w:tplc="B428D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70FA9"/>
    <w:multiLevelType w:val="hybridMultilevel"/>
    <w:tmpl w:val="D4264ACA"/>
    <w:lvl w:ilvl="0" w:tplc="7780CB40">
      <w:start w:val="1"/>
      <w:numFmt w:val="decimal"/>
      <w:lvlText w:val="(%1)"/>
      <w:lvlJc w:val="left"/>
      <w:pPr>
        <w:ind w:left="11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11" w:hanging="360"/>
      </w:pPr>
    </w:lvl>
    <w:lvl w:ilvl="2" w:tplc="040C001B" w:tentative="1">
      <w:start w:val="1"/>
      <w:numFmt w:val="lowerRoman"/>
      <w:lvlText w:val="%3."/>
      <w:lvlJc w:val="right"/>
      <w:pPr>
        <w:ind w:left="2631" w:hanging="180"/>
      </w:pPr>
    </w:lvl>
    <w:lvl w:ilvl="3" w:tplc="040C000F" w:tentative="1">
      <w:start w:val="1"/>
      <w:numFmt w:val="decimal"/>
      <w:lvlText w:val="%4."/>
      <w:lvlJc w:val="left"/>
      <w:pPr>
        <w:ind w:left="3351" w:hanging="360"/>
      </w:pPr>
    </w:lvl>
    <w:lvl w:ilvl="4" w:tplc="040C0019" w:tentative="1">
      <w:start w:val="1"/>
      <w:numFmt w:val="lowerLetter"/>
      <w:lvlText w:val="%5."/>
      <w:lvlJc w:val="left"/>
      <w:pPr>
        <w:ind w:left="4071" w:hanging="360"/>
      </w:pPr>
    </w:lvl>
    <w:lvl w:ilvl="5" w:tplc="040C001B" w:tentative="1">
      <w:start w:val="1"/>
      <w:numFmt w:val="lowerRoman"/>
      <w:lvlText w:val="%6."/>
      <w:lvlJc w:val="right"/>
      <w:pPr>
        <w:ind w:left="4791" w:hanging="180"/>
      </w:pPr>
    </w:lvl>
    <w:lvl w:ilvl="6" w:tplc="040C000F" w:tentative="1">
      <w:start w:val="1"/>
      <w:numFmt w:val="decimal"/>
      <w:lvlText w:val="%7."/>
      <w:lvlJc w:val="left"/>
      <w:pPr>
        <w:ind w:left="5511" w:hanging="360"/>
      </w:pPr>
    </w:lvl>
    <w:lvl w:ilvl="7" w:tplc="040C0019" w:tentative="1">
      <w:start w:val="1"/>
      <w:numFmt w:val="lowerLetter"/>
      <w:lvlText w:val="%8."/>
      <w:lvlJc w:val="left"/>
      <w:pPr>
        <w:ind w:left="6231" w:hanging="360"/>
      </w:pPr>
    </w:lvl>
    <w:lvl w:ilvl="8" w:tplc="040C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6">
    <w:nsid w:val="77B939E9"/>
    <w:multiLevelType w:val="hybridMultilevel"/>
    <w:tmpl w:val="EA1242E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65627A"/>
    <w:multiLevelType w:val="hybridMultilevel"/>
    <w:tmpl w:val="C9766E62"/>
    <w:lvl w:ilvl="0" w:tplc="D75CA664">
      <w:start w:val="3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>
    <w:nsid w:val="7B5A78CA"/>
    <w:multiLevelType w:val="hybridMultilevel"/>
    <w:tmpl w:val="770EC1C6"/>
    <w:lvl w:ilvl="0" w:tplc="040C000B">
      <w:start w:val="1"/>
      <w:numFmt w:val="bullet"/>
      <w:lvlText w:val="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9">
    <w:nsid w:val="7B5B2F4A"/>
    <w:multiLevelType w:val="hybridMultilevel"/>
    <w:tmpl w:val="CEC84F6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ECFC3E76">
      <w:start w:val="1"/>
      <w:numFmt w:val="bullet"/>
      <w:lvlText w:val="o"/>
      <w:lvlJc w:val="left"/>
      <w:pPr>
        <w:ind w:left="-753" w:hanging="360"/>
      </w:pPr>
      <w:rPr>
        <w:rFonts w:ascii="Courier New" w:hAnsi="Courier New" w:cs="Courier New" w:hint="default"/>
      </w:rPr>
    </w:lvl>
    <w:lvl w:ilvl="2" w:tplc="B6BE061E">
      <w:start w:val="1"/>
      <w:numFmt w:val="bullet"/>
      <w:lvlText w:val=""/>
      <w:lvlJc w:val="left"/>
      <w:pPr>
        <w:ind w:left="-33" w:hanging="360"/>
      </w:pPr>
      <w:rPr>
        <w:rFonts w:ascii="Wingdings" w:hAnsi="Wingdings" w:hint="default"/>
      </w:rPr>
    </w:lvl>
    <w:lvl w:ilvl="3" w:tplc="EEACC628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5" w:tplc="78783622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6" w:tplc="43BCEFD0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7" w:tplc="AD088CA0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8" w:tplc="6E04F9D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</w:abstractNum>
  <w:abstractNum w:abstractNumId="40">
    <w:nsid w:val="7FA6534E"/>
    <w:multiLevelType w:val="hybridMultilevel"/>
    <w:tmpl w:val="1882A3EE"/>
    <w:lvl w:ilvl="0" w:tplc="7C16B7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14"/>
  </w:num>
  <w:num w:numId="4">
    <w:abstractNumId w:val="12"/>
  </w:num>
  <w:num w:numId="5">
    <w:abstractNumId w:val="33"/>
  </w:num>
  <w:num w:numId="6">
    <w:abstractNumId w:val="3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38"/>
  </w:num>
  <w:num w:numId="18">
    <w:abstractNumId w:val="20"/>
  </w:num>
  <w:num w:numId="19">
    <w:abstractNumId w:val="21"/>
  </w:num>
  <w:num w:numId="20">
    <w:abstractNumId w:val="13"/>
  </w:num>
  <w:num w:numId="21">
    <w:abstractNumId w:val="39"/>
  </w:num>
  <w:num w:numId="22">
    <w:abstractNumId w:val="34"/>
  </w:num>
  <w:num w:numId="23">
    <w:abstractNumId w:val="15"/>
  </w:num>
  <w:num w:numId="24">
    <w:abstractNumId w:val="32"/>
  </w:num>
  <w:num w:numId="25">
    <w:abstractNumId w:val="37"/>
  </w:num>
  <w:num w:numId="26">
    <w:abstractNumId w:val="23"/>
  </w:num>
  <w:num w:numId="27">
    <w:abstractNumId w:val="0"/>
  </w:num>
  <w:num w:numId="28">
    <w:abstractNumId w:val="11"/>
  </w:num>
  <w:num w:numId="29">
    <w:abstractNumId w:val="19"/>
  </w:num>
  <w:num w:numId="30">
    <w:abstractNumId w:val="30"/>
  </w:num>
  <w:num w:numId="31">
    <w:abstractNumId w:val="25"/>
  </w:num>
  <w:num w:numId="32">
    <w:abstractNumId w:val="35"/>
  </w:num>
  <w:num w:numId="33">
    <w:abstractNumId w:val="27"/>
  </w:num>
  <w:num w:numId="34">
    <w:abstractNumId w:val="24"/>
  </w:num>
  <w:num w:numId="35">
    <w:abstractNumId w:val="26"/>
  </w:num>
  <w:num w:numId="36">
    <w:abstractNumId w:val="29"/>
  </w:num>
  <w:num w:numId="37">
    <w:abstractNumId w:val="28"/>
  </w:num>
  <w:num w:numId="38">
    <w:abstractNumId w:val="16"/>
  </w:num>
  <w:num w:numId="39">
    <w:abstractNumId w:val="31"/>
  </w:num>
  <w:num w:numId="40">
    <w:abstractNumId w:val="1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AE"/>
    <w:rsid w:val="00002FD8"/>
    <w:rsid w:val="000047C2"/>
    <w:rsid w:val="00007396"/>
    <w:rsid w:val="0002175A"/>
    <w:rsid w:val="0002368A"/>
    <w:rsid w:val="0002427F"/>
    <w:rsid w:val="000308B5"/>
    <w:rsid w:val="000373CE"/>
    <w:rsid w:val="00041A63"/>
    <w:rsid w:val="000444F0"/>
    <w:rsid w:val="00072299"/>
    <w:rsid w:val="00072F6D"/>
    <w:rsid w:val="00074B93"/>
    <w:rsid w:val="000774AB"/>
    <w:rsid w:val="00077A00"/>
    <w:rsid w:val="00083867"/>
    <w:rsid w:val="00086528"/>
    <w:rsid w:val="00087045"/>
    <w:rsid w:val="00093295"/>
    <w:rsid w:val="00093C3E"/>
    <w:rsid w:val="000B06CA"/>
    <w:rsid w:val="000B2195"/>
    <w:rsid w:val="000B7E7E"/>
    <w:rsid w:val="000C3DD3"/>
    <w:rsid w:val="000D338B"/>
    <w:rsid w:val="000D6475"/>
    <w:rsid w:val="000E182C"/>
    <w:rsid w:val="001077D1"/>
    <w:rsid w:val="00125AE1"/>
    <w:rsid w:val="0014561C"/>
    <w:rsid w:val="00150A43"/>
    <w:rsid w:val="00151664"/>
    <w:rsid w:val="00167398"/>
    <w:rsid w:val="00167B6A"/>
    <w:rsid w:val="001770F4"/>
    <w:rsid w:val="00180053"/>
    <w:rsid w:val="00180156"/>
    <w:rsid w:val="00180F56"/>
    <w:rsid w:val="001A57FE"/>
    <w:rsid w:val="001A61CC"/>
    <w:rsid w:val="001B21C0"/>
    <w:rsid w:val="001D1CA8"/>
    <w:rsid w:val="001F0FBD"/>
    <w:rsid w:val="00200316"/>
    <w:rsid w:val="00205134"/>
    <w:rsid w:val="002120E8"/>
    <w:rsid w:val="00221087"/>
    <w:rsid w:val="002301B3"/>
    <w:rsid w:val="00237A79"/>
    <w:rsid w:val="00240A76"/>
    <w:rsid w:val="00250DDE"/>
    <w:rsid w:val="0028142E"/>
    <w:rsid w:val="00282733"/>
    <w:rsid w:val="00286964"/>
    <w:rsid w:val="00292DD8"/>
    <w:rsid w:val="002A2CA8"/>
    <w:rsid w:val="002A2EFE"/>
    <w:rsid w:val="002A5B42"/>
    <w:rsid w:val="002D5B73"/>
    <w:rsid w:val="002D6684"/>
    <w:rsid w:val="002E1255"/>
    <w:rsid w:val="002E67AE"/>
    <w:rsid w:val="002F2073"/>
    <w:rsid w:val="00302EA0"/>
    <w:rsid w:val="00313263"/>
    <w:rsid w:val="003200D2"/>
    <w:rsid w:val="00321BFE"/>
    <w:rsid w:val="00322BEB"/>
    <w:rsid w:val="0032524D"/>
    <w:rsid w:val="00331D64"/>
    <w:rsid w:val="0035237E"/>
    <w:rsid w:val="00352551"/>
    <w:rsid w:val="0036589C"/>
    <w:rsid w:val="00370B5F"/>
    <w:rsid w:val="00381548"/>
    <w:rsid w:val="00391CE8"/>
    <w:rsid w:val="00393863"/>
    <w:rsid w:val="00394401"/>
    <w:rsid w:val="003A4907"/>
    <w:rsid w:val="003B4FED"/>
    <w:rsid w:val="003B5578"/>
    <w:rsid w:val="003C4571"/>
    <w:rsid w:val="003C7CB8"/>
    <w:rsid w:val="003D0BEB"/>
    <w:rsid w:val="003E5270"/>
    <w:rsid w:val="003F6100"/>
    <w:rsid w:val="00407711"/>
    <w:rsid w:val="00407B11"/>
    <w:rsid w:val="00416830"/>
    <w:rsid w:val="00420E2C"/>
    <w:rsid w:val="00423B9C"/>
    <w:rsid w:val="00427FD1"/>
    <w:rsid w:val="00433C9E"/>
    <w:rsid w:val="00446BE1"/>
    <w:rsid w:val="00452473"/>
    <w:rsid w:val="00465EB9"/>
    <w:rsid w:val="004864AD"/>
    <w:rsid w:val="004B172D"/>
    <w:rsid w:val="004C19ED"/>
    <w:rsid w:val="00502F3B"/>
    <w:rsid w:val="00503D78"/>
    <w:rsid w:val="00506A45"/>
    <w:rsid w:val="0050783D"/>
    <w:rsid w:val="00515EC4"/>
    <w:rsid w:val="00525E22"/>
    <w:rsid w:val="00530AF8"/>
    <w:rsid w:val="00532E5D"/>
    <w:rsid w:val="00535280"/>
    <w:rsid w:val="00546571"/>
    <w:rsid w:val="00556FFA"/>
    <w:rsid w:val="005604B7"/>
    <w:rsid w:val="00571E22"/>
    <w:rsid w:val="00574833"/>
    <w:rsid w:val="00576D1C"/>
    <w:rsid w:val="00577D62"/>
    <w:rsid w:val="005A2931"/>
    <w:rsid w:val="005B00F3"/>
    <w:rsid w:val="005B220A"/>
    <w:rsid w:val="005B342A"/>
    <w:rsid w:val="005C7B78"/>
    <w:rsid w:val="005D1EA8"/>
    <w:rsid w:val="005E064A"/>
    <w:rsid w:val="005E30A0"/>
    <w:rsid w:val="005E73A6"/>
    <w:rsid w:val="005F4CE0"/>
    <w:rsid w:val="005F5983"/>
    <w:rsid w:val="00605A83"/>
    <w:rsid w:val="0060683F"/>
    <w:rsid w:val="00617B2C"/>
    <w:rsid w:val="006231CB"/>
    <w:rsid w:val="00627301"/>
    <w:rsid w:val="00630B30"/>
    <w:rsid w:val="00634CDF"/>
    <w:rsid w:val="00644BD7"/>
    <w:rsid w:val="006522D2"/>
    <w:rsid w:val="00653DEE"/>
    <w:rsid w:val="00660C17"/>
    <w:rsid w:val="00663AD0"/>
    <w:rsid w:val="00677B5C"/>
    <w:rsid w:val="00692BD9"/>
    <w:rsid w:val="006931EB"/>
    <w:rsid w:val="0069596D"/>
    <w:rsid w:val="006961C8"/>
    <w:rsid w:val="00696AEB"/>
    <w:rsid w:val="00701994"/>
    <w:rsid w:val="0072009B"/>
    <w:rsid w:val="0073331A"/>
    <w:rsid w:val="00733F5E"/>
    <w:rsid w:val="007408AE"/>
    <w:rsid w:val="00744B4E"/>
    <w:rsid w:val="00774230"/>
    <w:rsid w:val="00774453"/>
    <w:rsid w:val="00786489"/>
    <w:rsid w:val="00791281"/>
    <w:rsid w:val="007A25BF"/>
    <w:rsid w:val="007A6FB9"/>
    <w:rsid w:val="007B271F"/>
    <w:rsid w:val="007C0255"/>
    <w:rsid w:val="007E0768"/>
    <w:rsid w:val="007F3504"/>
    <w:rsid w:val="007F5E9F"/>
    <w:rsid w:val="00817814"/>
    <w:rsid w:val="008213D1"/>
    <w:rsid w:val="00822A07"/>
    <w:rsid w:val="00833086"/>
    <w:rsid w:val="00835EDF"/>
    <w:rsid w:val="00863FCA"/>
    <w:rsid w:val="00880B2C"/>
    <w:rsid w:val="00897425"/>
    <w:rsid w:val="008A0589"/>
    <w:rsid w:val="008A7054"/>
    <w:rsid w:val="008B15CD"/>
    <w:rsid w:val="008E2821"/>
    <w:rsid w:val="008E2B86"/>
    <w:rsid w:val="008E698E"/>
    <w:rsid w:val="008E6C6A"/>
    <w:rsid w:val="008F53DF"/>
    <w:rsid w:val="00914408"/>
    <w:rsid w:val="00937B55"/>
    <w:rsid w:val="00940E93"/>
    <w:rsid w:val="00941411"/>
    <w:rsid w:val="00965E8C"/>
    <w:rsid w:val="00973213"/>
    <w:rsid w:val="00975C56"/>
    <w:rsid w:val="00976990"/>
    <w:rsid w:val="00980BD9"/>
    <w:rsid w:val="009974DF"/>
    <w:rsid w:val="009A2C69"/>
    <w:rsid w:val="009A317B"/>
    <w:rsid w:val="009A3C9E"/>
    <w:rsid w:val="009A3FD9"/>
    <w:rsid w:val="009C082C"/>
    <w:rsid w:val="009D04CA"/>
    <w:rsid w:val="009E65BA"/>
    <w:rsid w:val="009F4827"/>
    <w:rsid w:val="00A028B1"/>
    <w:rsid w:val="00A02BF3"/>
    <w:rsid w:val="00A030DD"/>
    <w:rsid w:val="00A11E8B"/>
    <w:rsid w:val="00A301BB"/>
    <w:rsid w:val="00A30B04"/>
    <w:rsid w:val="00A4022E"/>
    <w:rsid w:val="00A47C7D"/>
    <w:rsid w:val="00A532DF"/>
    <w:rsid w:val="00A6024C"/>
    <w:rsid w:val="00A743C5"/>
    <w:rsid w:val="00A9194A"/>
    <w:rsid w:val="00AA549B"/>
    <w:rsid w:val="00AA6C2F"/>
    <w:rsid w:val="00AB3E7A"/>
    <w:rsid w:val="00AB79F3"/>
    <w:rsid w:val="00AC4AC7"/>
    <w:rsid w:val="00AE6104"/>
    <w:rsid w:val="00AF7698"/>
    <w:rsid w:val="00B00D54"/>
    <w:rsid w:val="00B0215B"/>
    <w:rsid w:val="00B038BE"/>
    <w:rsid w:val="00B05663"/>
    <w:rsid w:val="00B0675A"/>
    <w:rsid w:val="00B16CCB"/>
    <w:rsid w:val="00B2270D"/>
    <w:rsid w:val="00B27896"/>
    <w:rsid w:val="00B43B80"/>
    <w:rsid w:val="00B55716"/>
    <w:rsid w:val="00B7743A"/>
    <w:rsid w:val="00BB3C30"/>
    <w:rsid w:val="00BC2B9B"/>
    <w:rsid w:val="00BC7040"/>
    <w:rsid w:val="00BD11D7"/>
    <w:rsid w:val="00BD3B7F"/>
    <w:rsid w:val="00BE7416"/>
    <w:rsid w:val="00BF372C"/>
    <w:rsid w:val="00C12C5F"/>
    <w:rsid w:val="00C13444"/>
    <w:rsid w:val="00C3295B"/>
    <w:rsid w:val="00C33ABD"/>
    <w:rsid w:val="00C44520"/>
    <w:rsid w:val="00C60155"/>
    <w:rsid w:val="00C81A05"/>
    <w:rsid w:val="00C91DD6"/>
    <w:rsid w:val="00C95650"/>
    <w:rsid w:val="00C9602C"/>
    <w:rsid w:val="00CA24D5"/>
    <w:rsid w:val="00CC7998"/>
    <w:rsid w:val="00CD1C85"/>
    <w:rsid w:val="00CD371A"/>
    <w:rsid w:val="00CD5ABA"/>
    <w:rsid w:val="00CD7C88"/>
    <w:rsid w:val="00CF4C62"/>
    <w:rsid w:val="00D106EE"/>
    <w:rsid w:val="00D108DC"/>
    <w:rsid w:val="00D20048"/>
    <w:rsid w:val="00D254D9"/>
    <w:rsid w:val="00D259C8"/>
    <w:rsid w:val="00D327FA"/>
    <w:rsid w:val="00D74688"/>
    <w:rsid w:val="00D77848"/>
    <w:rsid w:val="00D85806"/>
    <w:rsid w:val="00D86B94"/>
    <w:rsid w:val="00DC3234"/>
    <w:rsid w:val="00DE2E6C"/>
    <w:rsid w:val="00DF1D67"/>
    <w:rsid w:val="00DF497E"/>
    <w:rsid w:val="00E02B84"/>
    <w:rsid w:val="00E042CA"/>
    <w:rsid w:val="00E11DE4"/>
    <w:rsid w:val="00E140F3"/>
    <w:rsid w:val="00E15F79"/>
    <w:rsid w:val="00E17922"/>
    <w:rsid w:val="00E25164"/>
    <w:rsid w:val="00E2543A"/>
    <w:rsid w:val="00E43965"/>
    <w:rsid w:val="00E60935"/>
    <w:rsid w:val="00E63F6A"/>
    <w:rsid w:val="00E64BD0"/>
    <w:rsid w:val="00E85B6D"/>
    <w:rsid w:val="00E9111B"/>
    <w:rsid w:val="00E92A25"/>
    <w:rsid w:val="00EA5803"/>
    <w:rsid w:val="00EB61C8"/>
    <w:rsid w:val="00EB79DB"/>
    <w:rsid w:val="00EC65DE"/>
    <w:rsid w:val="00ED33C3"/>
    <w:rsid w:val="00EE5C30"/>
    <w:rsid w:val="00EF3600"/>
    <w:rsid w:val="00EF5D0F"/>
    <w:rsid w:val="00F0353D"/>
    <w:rsid w:val="00F23AA0"/>
    <w:rsid w:val="00F2732D"/>
    <w:rsid w:val="00F3534D"/>
    <w:rsid w:val="00F50FC4"/>
    <w:rsid w:val="00F52B05"/>
    <w:rsid w:val="00F52C8B"/>
    <w:rsid w:val="00F642CD"/>
    <w:rsid w:val="00F64FD6"/>
    <w:rsid w:val="00F73640"/>
    <w:rsid w:val="00F80472"/>
    <w:rsid w:val="00FA2074"/>
    <w:rsid w:val="00FA66EE"/>
    <w:rsid w:val="00FB018D"/>
    <w:rsid w:val="00FB6F5F"/>
    <w:rsid w:val="00FC3B59"/>
    <w:rsid w:val="00FD4BDA"/>
    <w:rsid w:val="00FE4789"/>
    <w:rsid w:val="00FE762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3f"/>
    </o:shapedefaults>
    <o:shapelayout v:ext="edit">
      <o:idmap v:ext="edit" data="1"/>
    </o:shapelayout>
  </w:shapeDefaults>
  <w:decimalSymbol w:val=","/>
  <w:listSeparator w:val=";"/>
  <w14:docId w14:val="5A420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7E"/>
    <w:pPr>
      <w:spacing w:after="200" w:line="276" w:lineRule="auto"/>
    </w:pPr>
    <w:rPr>
      <w:sz w:val="22"/>
      <w:szCs w:val="22"/>
      <w:lang w:val="fr-FR"/>
    </w:rPr>
  </w:style>
  <w:style w:type="paragraph" w:styleId="Titre1">
    <w:name w:val="heading 1"/>
    <w:aliases w:val="Car2"/>
    <w:basedOn w:val="Normal"/>
    <w:next w:val="Normal"/>
    <w:qFormat/>
    <w:rsid w:val="000242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80B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80B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3C45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2543A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2543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2543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semiHidden/>
    <w:rsid w:val="007408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aliases w:val="Corps de texte Car, Car7 Car, Car7"/>
    <w:basedOn w:val="Normal"/>
    <w:link w:val="CorpsdetexteCar1"/>
    <w:semiHidden/>
    <w:rsid w:val="00093C3E"/>
    <w:pPr>
      <w:spacing w:line="300" w:lineRule="exact"/>
    </w:pPr>
    <w:rPr>
      <w:rFonts w:ascii="Times New Roman" w:eastAsia="Times New Roman" w:hAnsi="Times New Roman"/>
      <w:szCs w:val="24"/>
      <w:lang w:val="en-US" w:eastAsia="ja-JP"/>
    </w:rPr>
  </w:style>
  <w:style w:type="character" w:customStyle="1" w:styleId="CorpsdetexteCar1">
    <w:name w:val="Corps de texte Car1"/>
    <w:aliases w:val="Corps de texte Car Car, Car7 Car Car, Car7 Car1"/>
    <w:link w:val="Corpsdetexte"/>
    <w:rsid w:val="00093C3E"/>
    <w:rPr>
      <w:rFonts w:ascii="Times New Roman" w:eastAsia="Times New Roman" w:hAnsi="Times New Roman" w:cs="Times New Roman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2B9B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393863"/>
    <w:rPr>
      <w:color w:val="0000FF"/>
      <w:u w:val="single"/>
    </w:rPr>
  </w:style>
  <w:style w:type="paragraph" w:customStyle="1" w:styleId="FormDONOTALTER">
    <w:name w:val="Form DO NOT ALTER!!"/>
    <w:basedOn w:val="Normal"/>
    <w:rsid w:val="0002427F"/>
    <w:pPr>
      <w:spacing w:after="0" w:line="240" w:lineRule="auto"/>
      <w:ind w:left="144"/>
    </w:pPr>
    <w:rPr>
      <w:rFonts w:ascii="Arial" w:eastAsia="Times New Roman" w:hAnsi="Arial"/>
      <w:b/>
      <w:sz w:val="20"/>
      <w:szCs w:val="20"/>
      <w:lang w:val="en-US" w:eastAsia="fr-FR"/>
    </w:rPr>
  </w:style>
  <w:style w:type="paragraph" w:customStyle="1" w:styleId="prototypecorpsdetexte">
    <w:name w:val="proto type corps de texte"/>
    <w:basedOn w:val="Normal"/>
    <w:rsid w:val="00980BD9"/>
    <w:pPr>
      <w:spacing w:before="60" w:after="0" w:line="360" w:lineRule="auto"/>
      <w:ind w:firstLine="567"/>
      <w:jc w:val="both"/>
    </w:pPr>
    <w:rPr>
      <w:rFonts w:ascii="Times" w:eastAsia="Times New Roman" w:hAnsi="Times"/>
      <w:lang w:val="en-GB" w:eastAsia="fr-FR"/>
    </w:rPr>
  </w:style>
  <w:style w:type="paragraph" w:customStyle="1" w:styleId="prototypepuce2">
    <w:name w:val="proto type puce 2"/>
    <w:basedOn w:val="Normal"/>
    <w:rsid w:val="00980BD9"/>
    <w:pPr>
      <w:numPr>
        <w:numId w:val="20"/>
      </w:numPr>
      <w:spacing w:before="120" w:after="120" w:line="360" w:lineRule="auto"/>
    </w:pPr>
    <w:rPr>
      <w:rFonts w:ascii="Times New Roman" w:eastAsia="Times New Roman" w:hAnsi="Times New Roman"/>
      <w:szCs w:val="20"/>
      <w:lang w:val="en-GB" w:eastAsia="fr-FR"/>
    </w:rPr>
  </w:style>
  <w:style w:type="paragraph" w:customStyle="1" w:styleId="prototypetitre3">
    <w:name w:val="proto type titre 3"/>
    <w:basedOn w:val="Titre3"/>
    <w:rsid w:val="00980BD9"/>
    <w:pPr>
      <w:tabs>
        <w:tab w:val="num" w:pos="2160"/>
      </w:tabs>
      <w:spacing w:before="120" w:line="360" w:lineRule="auto"/>
      <w:ind w:left="2160" w:hanging="180"/>
    </w:pPr>
    <w:rPr>
      <w:rFonts w:ascii="Times" w:hAnsi="Times" w:cs="Arial"/>
      <w:b w:val="0"/>
      <w:smallCaps/>
      <w:sz w:val="22"/>
      <w:szCs w:val="22"/>
      <w:lang w:val="en-GB" w:eastAsia="fr-FR"/>
    </w:rPr>
  </w:style>
  <w:style w:type="paragraph" w:customStyle="1" w:styleId="prototypetitre2">
    <w:name w:val="proto type titre 2"/>
    <w:basedOn w:val="Titre2"/>
    <w:rsid w:val="00980BD9"/>
    <w:pPr>
      <w:tabs>
        <w:tab w:val="num" w:pos="1440"/>
      </w:tabs>
      <w:spacing w:before="360" w:after="120" w:line="240" w:lineRule="auto"/>
      <w:ind w:left="1440" w:hanging="360"/>
      <w:jc w:val="both"/>
    </w:pPr>
    <w:rPr>
      <w:rFonts w:ascii="Times New Roman" w:hAnsi="Times New Roman"/>
      <w:bCs w:val="0"/>
      <w:i w:val="0"/>
      <w:iCs w:val="0"/>
      <w:caps/>
      <w:smallCaps/>
      <w:sz w:val="22"/>
      <w:szCs w:val="22"/>
      <w:lang w:val="en-GB" w:eastAsia="fr-FR"/>
    </w:rPr>
  </w:style>
  <w:style w:type="character" w:customStyle="1" w:styleId="Titre3Car">
    <w:name w:val="Titre 3 Car"/>
    <w:link w:val="Titre3"/>
    <w:semiHidden/>
    <w:rsid w:val="00980BD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2Car">
    <w:name w:val="Titre 2 Car"/>
    <w:link w:val="Titre2"/>
    <w:semiHidden/>
    <w:rsid w:val="00980B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980BD9"/>
    <w:pPr>
      <w:ind w:left="708"/>
    </w:pPr>
  </w:style>
  <w:style w:type="character" w:styleId="Marquedecommentaire">
    <w:name w:val="annotation reference"/>
    <w:rsid w:val="00D254D9"/>
    <w:rPr>
      <w:sz w:val="16"/>
      <w:szCs w:val="16"/>
    </w:rPr>
  </w:style>
  <w:style w:type="paragraph" w:styleId="Commentaire">
    <w:name w:val="annotation text"/>
    <w:basedOn w:val="Normal"/>
    <w:link w:val="CommentaireCar"/>
    <w:rsid w:val="00D254D9"/>
    <w:rPr>
      <w:sz w:val="20"/>
      <w:szCs w:val="20"/>
    </w:rPr>
  </w:style>
  <w:style w:type="character" w:customStyle="1" w:styleId="CommentaireCar">
    <w:name w:val="Commentaire Car"/>
    <w:link w:val="Commentaire"/>
    <w:rsid w:val="00D254D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D254D9"/>
    <w:rPr>
      <w:b/>
      <w:bCs/>
    </w:rPr>
  </w:style>
  <w:style w:type="character" w:customStyle="1" w:styleId="ObjetducommentaireCar">
    <w:name w:val="Objet du commentaire Car"/>
    <w:link w:val="Objetducommentaire"/>
    <w:rsid w:val="00D254D9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B21C0"/>
    <w:pPr>
      <w:ind w:left="708"/>
    </w:pPr>
  </w:style>
  <w:style w:type="character" w:customStyle="1" w:styleId="valeurgras">
    <w:name w:val="valeurgras"/>
    <w:rsid w:val="009F4827"/>
  </w:style>
  <w:style w:type="character" w:customStyle="1" w:styleId="Titre4Car">
    <w:name w:val="Titre 4 Car"/>
    <w:link w:val="Titre4"/>
    <w:rsid w:val="003C45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lid-translation">
    <w:name w:val="tlid-translation"/>
    <w:rsid w:val="003C4571"/>
  </w:style>
  <w:style w:type="paragraph" w:customStyle="1" w:styleId="Aide">
    <w:name w:val="Aide"/>
    <w:basedOn w:val="Corpsdetexte"/>
    <w:link w:val="AideCar"/>
    <w:rsid w:val="003C4571"/>
    <w:pPr>
      <w:spacing w:after="0" w:line="240" w:lineRule="auto"/>
      <w:jc w:val="both"/>
    </w:pPr>
    <w:rPr>
      <w:rFonts w:ascii="Comic Sans MS" w:hAnsi="Comic Sans MS"/>
      <w:i/>
      <w:iCs/>
      <w:sz w:val="18"/>
      <w:szCs w:val="22"/>
      <w:lang w:val="fr-FR" w:eastAsia="fr-FR"/>
    </w:rPr>
  </w:style>
  <w:style w:type="character" w:customStyle="1" w:styleId="AideCar">
    <w:name w:val="Aide Car"/>
    <w:link w:val="Aide"/>
    <w:rsid w:val="003C4571"/>
    <w:rPr>
      <w:rFonts w:ascii="Comic Sans MS" w:eastAsia="Times New Roman" w:hAnsi="Comic Sans MS"/>
      <w:i/>
      <w:iCs/>
      <w:sz w:val="18"/>
      <w:szCs w:val="22"/>
    </w:rPr>
  </w:style>
  <w:style w:type="character" w:customStyle="1" w:styleId="Titre6Car">
    <w:name w:val="Titre 6 Car"/>
    <w:link w:val="Titre6"/>
    <w:semiHidden/>
    <w:rsid w:val="00E2543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link w:val="Titre7"/>
    <w:semiHidden/>
    <w:rsid w:val="00E2543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8Car">
    <w:name w:val="Titre 8 Car"/>
    <w:link w:val="Titre8"/>
    <w:semiHidden/>
    <w:rsid w:val="00E2543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9602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7E"/>
    <w:pPr>
      <w:spacing w:after="200" w:line="276" w:lineRule="auto"/>
    </w:pPr>
    <w:rPr>
      <w:sz w:val="22"/>
      <w:szCs w:val="22"/>
      <w:lang w:val="fr-FR"/>
    </w:rPr>
  </w:style>
  <w:style w:type="paragraph" w:styleId="Titre1">
    <w:name w:val="heading 1"/>
    <w:aliases w:val="Car2"/>
    <w:basedOn w:val="Normal"/>
    <w:next w:val="Normal"/>
    <w:qFormat/>
    <w:rsid w:val="000242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80B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80B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3C45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2543A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2543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2543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semiHidden/>
    <w:rsid w:val="007408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aliases w:val="Corps de texte Car, Car7 Car, Car7"/>
    <w:basedOn w:val="Normal"/>
    <w:link w:val="CorpsdetexteCar1"/>
    <w:semiHidden/>
    <w:rsid w:val="00093C3E"/>
    <w:pPr>
      <w:spacing w:line="300" w:lineRule="exact"/>
    </w:pPr>
    <w:rPr>
      <w:rFonts w:ascii="Times New Roman" w:eastAsia="Times New Roman" w:hAnsi="Times New Roman"/>
      <w:szCs w:val="24"/>
      <w:lang w:val="en-US" w:eastAsia="ja-JP"/>
    </w:rPr>
  </w:style>
  <w:style w:type="character" w:customStyle="1" w:styleId="CorpsdetexteCar1">
    <w:name w:val="Corps de texte Car1"/>
    <w:aliases w:val="Corps de texte Car Car, Car7 Car Car, Car7 Car1"/>
    <w:link w:val="Corpsdetexte"/>
    <w:rsid w:val="00093C3E"/>
    <w:rPr>
      <w:rFonts w:ascii="Times New Roman" w:eastAsia="Times New Roman" w:hAnsi="Times New Roman" w:cs="Times New Roman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2B9B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393863"/>
    <w:rPr>
      <w:color w:val="0000FF"/>
      <w:u w:val="single"/>
    </w:rPr>
  </w:style>
  <w:style w:type="paragraph" w:customStyle="1" w:styleId="FormDONOTALTER">
    <w:name w:val="Form DO NOT ALTER!!"/>
    <w:basedOn w:val="Normal"/>
    <w:rsid w:val="0002427F"/>
    <w:pPr>
      <w:spacing w:after="0" w:line="240" w:lineRule="auto"/>
      <w:ind w:left="144"/>
    </w:pPr>
    <w:rPr>
      <w:rFonts w:ascii="Arial" w:eastAsia="Times New Roman" w:hAnsi="Arial"/>
      <w:b/>
      <w:sz w:val="20"/>
      <w:szCs w:val="20"/>
      <w:lang w:val="en-US" w:eastAsia="fr-FR"/>
    </w:rPr>
  </w:style>
  <w:style w:type="paragraph" w:customStyle="1" w:styleId="prototypecorpsdetexte">
    <w:name w:val="proto type corps de texte"/>
    <w:basedOn w:val="Normal"/>
    <w:rsid w:val="00980BD9"/>
    <w:pPr>
      <w:spacing w:before="60" w:after="0" w:line="360" w:lineRule="auto"/>
      <w:ind w:firstLine="567"/>
      <w:jc w:val="both"/>
    </w:pPr>
    <w:rPr>
      <w:rFonts w:ascii="Times" w:eastAsia="Times New Roman" w:hAnsi="Times"/>
      <w:lang w:val="en-GB" w:eastAsia="fr-FR"/>
    </w:rPr>
  </w:style>
  <w:style w:type="paragraph" w:customStyle="1" w:styleId="prototypepuce2">
    <w:name w:val="proto type puce 2"/>
    <w:basedOn w:val="Normal"/>
    <w:rsid w:val="00980BD9"/>
    <w:pPr>
      <w:numPr>
        <w:numId w:val="20"/>
      </w:numPr>
      <w:spacing w:before="120" w:after="120" w:line="360" w:lineRule="auto"/>
    </w:pPr>
    <w:rPr>
      <w:rFonts w:ascii="Times New Roman" w:eastAsia="Times New Roman" w:hAnsi="Times New Roman"/>
      <w:szCs w:val="20"/>
      <w:lang w:val="en-GB" w:eastAsia="fr-FR"/>
    </w:rPr>
  </w:style>
  <w:style w:type="paragraph" w:customStyle="1" w:styleId="prototypetitre3">
    <w:name w:val="proto type titre 3"/>
    <w:basedOn w:val="Titre3"/>
    <w:rsid w:val="00980BD9"/>
    <w:pPr>
      <w:tabs>
        <w:tab w:val="num" w:pos="2160"/>
      </w:tabs>
      <w:spacing w:before="120" w:line="360" w:lineRule="auto"/>
      <w:ind w:left="2160" w:hanging="180"/>
    </w:pPr>
    <w:rPr>
      <w:rFonts w:ascii="Times" w:hAnsi="Times" w:cs="Arial"/>
      <w:b w:val="0"/>
      <w:smallCaps/>
      <w:sz w:val="22"/>
      <w:szCs w:val="22"/>
      <w:lang w:val="en-GB" w:eastAsia="fr-FR"/>
    </w:rPr>
  </w:style>
  <w:style w:type="paragraph" w:customStyle="1" w:styleId="prototypetitre2">
    <w:name w:val="proto type titre 2"/>
    <w:basedOn w:val="Titre2"/>
    <w:rsid w:val="00980BD9"/>
    <w:pPr>
      <w:tabs>
        <w:tab w:val="num" w:pos="1440"/>
      </w:tabs>
      <w:spacing w:before="360" w:after="120" w:line="240" w:lineRule="auto"/>
      <w:ind w:left="1440" w:hanging="360"/>
      <w:jc w:val="both"/>
    </w:pPr>
    <w:rPr>
      <w:rFonts w:ascii="Times New Roman" w:hAnsi="Times New Roman"/>
      <w:bCs w:val="0"/>
      <w:i w:val="0"/>
      <w:iCs w:val="0"/>
      <w:caps/>
      <w:smallCaps/>
      <w:sz w:val="22"/>
      <w:szCs w:val="22"/>
      <w:lang w:val="en-GB" w:eastAsia="fr-FR"/>
    </w:rPr>
  </w:style>
  <w:style w:type="character" w:customStyle="1" w:styleId="Titre3Car">
    <w:name w:val="Titre 3 Car"/>
    <w:link w:val="Titre3"/>
    <w:semiHidden/>
    <w:rsid w:val="00980BD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2Car">
    <w:name w:val="Titre 2 Car"/>
    <w:link w:val="Titre2"/>
    <w:semiHidden/>
    <w:rsid w:val="00980B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980BD9"/>
    <w:pPr>
      <w:ind w:left="708"/>
    </w:pPr>
  </w:style>
  <w:style w:type="character" w:styleId="Marquedecommentaire">
    <w:name w:val="annotation reference"/>
    <w:rsid w:val="00D254D9"/>
    <w:rPr>
      <w:sz w:val="16"/>
      <w:szCs w:val="16"/>
    </w:rPr>
  </w:style>
  <w:style w:type="paragraph" w:styleId="Commentaire">
    <w:name w:val="annotation text"/>
    <w:basedOn w:val="Normal"/>
    <w:link w:val="CommentaireCar"/>
    <w:rsid w:val="00D254D9"/>
    <w:rPr>
      <w:sz w:val="20"/>
      <w:szCs w:val="20"/>
    </w:rPr>
  </w:style>
  <w:style w:type="character" w:customStyle="1" w:styleId="CommentaireCar">
    <w:name w:val="Commentaire Car"/>
    <w:link w:val="Commentaire"/>
    <w:rsid w:val="00D254D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D254D9"/>
    <w:rPr>
      <w:b/>
      <w:bCs/>
    </w:rPr>
  </w:style>
  <w:style w:type="character" w:customStyle="1" w:styleId="ObjetducommentaireCar">
    <w:name w:val="Objet du commentaire Car"/>
    <w:link w:val="Objetducommentaire"/>
    <w:rsid w:val="00D254D9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B21C0"/>
    <w:pPr>
      <w:ind w:left="708"/>
    </w:pPr>
  </w:style>
  <w:style w:type="character" w:customStyle="1" w:styleId="valeurgras">
    <w:name w:val="valeurgras"/>
    <w:rsid w:val="009F4827"/>
  </w:style>
  <w:style w:type="character" w:customStyle="1" w:styleId="Titre4Car">
    <w:name w:val="Titre 4 Car"/>
    <w:link w:val="Titre4"/>
    <w:rsid w:val="003C45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lid-translation">
    <w:name w:val="tlid-translation"/>
    <w:rsid w:val="003C4571"/>
  </w:style>
  <w:style w:type="paragraph" w:customStyle="1" w:styleId="Aide">
    <w:name w:val="Aide"/>
    <w:basedOn w:val="Corpsdetexte"/>
    <w:link w:val="AideCar"/>
    <w:rsid w:val="003C4571"/>
    <w:pPr>
      <w:spacing w:after="0" w:line="240" w:lineRule="auto"/>
      <w:jc w:val="both"/>
    </w:pPr>
    <w:rPr>
      <w:rFonts w:ascii="Comic Sans MS" w:hAnsi="Comic Sans MS"/>
      <w:i/>
      <w:iCs/>
      <w:sz w:val="18"/>
      <w:szCs w:val="22"/>
      <w:lang w:val="fr-FR" w:eastAsia="fr-FR"/>
    </w:rPr>
  </w:style>
  <w:style w:type="character" w:customStyle="1" w:styleId="AideCar">
    <w:name w:val="Aide Car"/>
    <w:link w:val="Aide"/>
    <w:rsid w:val="003C4571"/>
    <w:rPr>
      <w:rFonts w:ascii="Comic Sans MS" w:eastAsia="Times New Roman" w:hAnsi="Comic Sans MS"/>
      <w:i/>
      <w:iCs/>
      <w:sz w:val="18"/>
      <w:szCs w:val="22"/>
    </w:rPr>
  </w:style>
  <w:style w:type="character" w:customStyle="1" w:styleId="Titre6Car">
    <w:name w:val="Titre 6 Car"/>
    <w:link w:val="Titre6"/>
    <w:semiHidden/>
    <w:rsid w:val="00E2543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link w:val="Titre7"/>
    <w:semiHidden/>
    <w:rsid w:val="00E2543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8Car">
    <w:name w:val="Titre 8 Car"/>
    <w:link w:val="Titre8"/>
    <w:semiHidden/>
    <w:rsid w:val="00E2543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9602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9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6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y.aurelien@chu-amiens.fr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hyperlink" Target="mailto:Devassine.Jean-Loup@chu-amiens.fr" TargetMode="External"/><Relationship Id="rId23" Type="http://schemas.openxmlformats.org/officeDocument/2006/relationships/diagramColors" Target="diagrams/colors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mary.aurelien@chu-amiens.fr" TargetMode="External"/><Relationship Id="rId22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5CCF66-2E2F-453B-A858-65A6E1629033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F1DF37A-598C-4A26-90EE-CDA1E2951A86}">
      <dgm:prSet phldrT="[Texte]" custT="1"/>
      <dgm:spPr>
        <a:solidFill>
          <a:schemeClr val="accent2">
            <a:lumMod val="75000"/>
          </a:schemeClr>
        </a:solidFill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 b="1" i="0"/>
            <a:t>détection des patients éligibles</a:t>
          </a:r>
        </a:p>
        <a:p>
          <a:r>
            <a:rPr lang="fr-FR" sz="1100" b="1" i="0"/>
            <a:t>par l'équipe officinale</a:t>
          </a:r>
        </a:p>
      </dgm:t>
    </dgm:pt>
    <dgm:pt modelId="{DEFA6F24-5DE5-474D-A225-C321B39416EB}" type="parTrans" cxnId="{5909DC50-515D-444E-A9F6-0AB952E88ECF}">
      <dgm:prSet/>
      <dgm:spPr/>
      <dgm:t>
        <a:bodyPr/>
        <a:lstStyle/>
        <a:p>
          <a:endParaRPr lang="fr-FR"/>
        </a:p>
      </dgm:t>
    </dgm:pt>
    <dgm:pt modelId="{0AE06DDC-3358-43AA-BD9A-F27AFEA646FD}" type="sibTrans" cxnId="{5909DC50-515D-444E-A9F6-0AB952E88ECF}">
      <dgm:prSet/>
      <dgm:spPr/>
      <dgm:t>
        <a:bodyPr/>
        <a:lstStyle/>
        <a:p>
          <a:endParaRPr lang="fr-FR"/>
        </a:p>
      </dgm:t>
    </dgm:pt>
    <dgm:pt modelId="{2630011B-6F87-4881-A1E2-730294477F0B}">
      <dgm:prSet phldrT="[Texte]"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 b="1"/>
            <a:t>Patient venant renouveler son ordonnance d’AOD </a:t>
          </a:r>
          <a:r>
            <a:rPr lang="fr-FR" sz="1100" b="0"/>
            <a:t>(Pradaxa</a:t>
          </a:r>
          <a:r>
            <a:rPr lang="fr-FR" sz="1100"/>
            <a:t>®[dabigatran], Eliquis® [apixaban], Xarelto® [rivaroxaban]) .</a:t>
          </a:r>
        </a:p>
      </dgm:t>
    </dgm:pt>
    <dgm:pt modelId="{F5E09ED9-ABB2-40AC-9DA4-0C844DBC6353}" type="parTrans" cxnId="{A56F1F44-B190-48D9-85FA-B42CFC41CEBE}">
      <dgm:prSet/>
      <dgm:spPr/>
      <dgm:t>
        <a:bodyPr/>
        <a:lstStyle/>
        <a:p>
          <a:endParaRPr lang="fr-FR"/>
        </a:p>
      </dgm:t>
    </dgm:pt>
    <dgm:pt modelId="{BFA1B0FE-3648-491B-A412-A22D5F54DA6A}" type="sibTrans" cxnId="{A56F1F44-B190-48D9-85FA-B42CFC41CEBE}">
      <dgm:prSet/>
      <dgm:spPr/>
      <dgm:t>
        <a:bodyPr/>
        <a:lstStyle/>
        <a:p>
          <a:endParaRPr lang="fr-FR"/>
        </a:p>
      </dgm:t>
    </dgm:pt>
    <dgm:pt modelId="{1D3395F2-8122-4FD2-B5DB-65308411C002}">
      <dgm:prSet phldrT="[Texte]" custT="1"/>
      <dgm:spPr>
        <a:solidFill>
          <a:schemeClr val="accent2">
            <a:lumMod val="75000"/>
          </a:schemeClr>
        </a:solidFill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 b="1"/>
            <a:t>Proposition de participation à l'évaluation</a:t>
          </a:r>
        </a:p>
      </dgm:t>
    </dgm:pt>
    <dgm:pt modelId="{B425261B-0BDA-4936-AA44-F4227917C7BA}" type="parTrans" cxnId="{295643D6-AE07-44EE-9F8F-DE49DA666AE9}">
      <dgm:prSet/>
      <dgm:spPr/>
      <dgm:t>
        <a:bodyPr/>
        <a:lstStyle/>
        <a:p>
          <a:endParaRPr lang="fr-FR"/>
        </a:p>
      </dgm:t>
    </dgm:pt>
    <dgm:pt modelId="{7F245114-F700-4830-9FE4-A318256D272D}" type="sibTrans" cxnId="{295643D6-AE07-44EE-9F8F-DE49DA666AE9}">
      <dgm:prSet/>
      <dgm:spPr/>
      <dgm:t>
        <a:bodyPr/>
        <a:lstStyle/>
        <a:p>
          <a:endParaRPr lang="fr-FR"/>
        </a:p>
      </dgm:t>
    </dgm:pt>
    <dgm:pt modelId="{EB0DF91D-BB55-42F2-A80D-5A36D9B1AE4C}">
      <dgm:prSet phldrT="[Texte]"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l"/>
          <a:r>
            <a:rPr lang="fr-FR" sz="1100" b="1"/>
            <a:t>Présenter l'essai oralement </a:t>
          </a:r>
          <a:r>
            <a:rPr lang="fr-FR" sz="1100"/>
            <a:t>: Participer à une évaluation sur la prise de ses médicaments par la réalisation dedeux questionnaires (</a:t>
          </a:r>
          <a:r>
            <a:rPr lang="fr-FR" sz="1100" b="1"/>
            <a:t>15 min environ</a:t>
          </a:r>
          <a:r>
            <a:rPr lang="fr-FR" sz="1100"/>
            <a:t>) et l'autorisation de l'analyse des renouvellements effectués dans la pharmacie.</a:t>
          </a:r>
        </a:p>
      </dgm:t>
    </dgm:pt>
    <dgm:pt modelId="{0771DB5A-77D4-4826-AAE5-B6BA093294C4}" type="parTrans" cxnId="{4625EB25-C07D-472E-A9A2-EAFF1CC88D1B}">
      <dgm:prSet/>
      <dgm:spPr/>
      <dgm:t>
        <a:bodyPr/>
        <a:lstStyle/>
        <a:p>
          <a:endParaRPr lang="fr-FR"/>
        </a:p>
      </dgm:t>
    </dgm:pt>
    <dgm:pt modelId="{555B7EEB-0259-409B-ACEB-DFA2630AAC4F}" type="sibTrans" cxnId="{4625EB25-C07D-472E-A9A2-EAFF1CC88D1B}">
      <dgm:prSet/>
      <dgm:spPr/>
      <dgm:t>
        <a:bodyPr/>
        <a:lstStyle/>
        <a:p>
          <a:endParaRPr lang="fr-FR"/>
        </a:p>
      </dgm:t>
    </dgm:pt>
    <dgm:pt modelId="{88C51838-4908-452D-B4B3-CB04EE513C7E}">
      <dgm:prSet phldrT="[Texte]"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l"/>
          <a:r>
            <a:rPr lang="fr-FR" sz="1100" b="1"/>
            <a:t>Remise de la lettre d’information du patient. </a:t>
          </a:r>
          <a:r>
            <a:rPr lang="fr-FR" sz="1100"/>
            <a:t>Donne des détails complets sur l'évaluation, et l'aspect règlementaire, et qui peut être lu a posteriori. S'agissant d'une étude observationnelle, il n'est pas nécessaire de recueillir une signature.</a:t>
          </a:r>
        </a:p>
      </dgm:t>
    </dgm:pt>
    <dgm:pt modelId="{D957B76F-F509-46CF-ABA6-1E0FEA998D9F}" type="parTrans" cxnId="{231F82CD-C74E-4F20-B7BC-35A2362420E6}">
      <dgm:prSet/>
      <dgm:spPr/>
      <dgm:t>
        <a:bodyPr/>
        <a:lstStyle/>
        <a:p>
          <a:endParaRPr lang="fr-FR"/>
        </a:p>
      </dgm:t>
    </dgm:pt>
    <dgm:pt modelId="{90E0B556-324A-4AF0-B3BD-57A43426AFFA}" type="sibTrans" cxnId="{231F82CD-C74E-4F20-B7BC-35A2362420E6}">
      <dgm:prSet/>
      <dgm:spPr/>
      <dgm:t>
        <a:bodyPr/>
        <a:lstStyle/>
        <a:p>
          <a:endParaRPr lang="fr-FR"/>
        </a:p>
      </dgm:t>
    </dgm:pt>
    <dgm:pt modelId="{3EAC91A4-5465-49F0-9E21-0253EE71F901}">
      <dgm:prSet phldrT="[Texte]" custT="1"/>
      <dgm:spPr>
        <a:solidFill>
          <a:schemeClr val="accent2">
            <a:lumMod val="75000"/>
          </a:schemeClr>
        </a:solidFill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 b="1"/>
            <a:t>Réalisation de l’entretien pharmaceutique « 3AOD ».</a:t>
          </a:r>
        </a:p>
      </dgm:t>
    </dgm:pt>
    <dgm:pt modelId="{F9DE2C18-0B39-477F-97C3-D00A16152544}" type="parTrans" cxnId="{3A2160B4-104D-402D-B342-372A9F5AFD2B}">
      <dgm:prSet/>
      <dgm:spPr/>
      <dgm:t>
        <a:bodyPr/>
        <a:lstStyle/>
        <a:p>
          <a:endParaRPr lang="fr-FR"/>
        </a:p>
      </dgm:t>
    </dgm:pt>
    <dgm:pt modelId="{67D1A68B-ACD4-4946-BDE5-773BA137861B}" type="sibTrans" cxnId="{3A2160B4-104D-402D-B342-372A9F5AFD2B}">
      <dgm:prSet/>
      <dgm:spPr/>
      <dgm:t>
        <a:bodyPr/>
        <a:lstStyle/>
        <a:p>
          <a:endParaRPr lang="fr-FR"/>
        </a:p>
      </dgm:t>
    </dgm:pt>
    <dgm:pt modelId="{CB3E0B75-4FDB-4786-AD57-5E62248A7AF4}">
      <dgm:prSet phldrT="[Texte]"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/>
            <a:t>Quand : de préférence, au moment du </a:t>
          </a:r>
          <a:r>
            <a:rPr lang="fr-FR" sz="1100" b="1"/>
            <a:t>renouvellement</a:t>
          </a:r>
          <a:r>
            <a:rPr lang="fr-FR" sz="1100"/>
            <a:t> de l’ordonnance. Si impossible par manque de temps, lui proposer un rendez vous ultérieurement.</a:t>
          </a:r>
        </a:p>
      </dgm:t>
    </dgm:pt>
    <dgm:pt modelId="{F38A1A09-CFFB-4690-999D-FB16AFFE7335}" type="parTrans" cxnId="{188DB94F-DE20-48CA-BD1D-A395A40B6080}">
      <dgm:prSet/>
      <dgm:spPr/>
      <dgm:t>
        <a:bodyPr/>
        <a:lstStyle/>
        <a:p>
          <a:endParaRPr lang="fr-FR"/>
        </a:p>
      </dgm:t>
    </dgm:pt>
    <dgm:pt modelId="{E5B65935-BB07-4AC5-AD46-D19792F446DD}" type="sibTrans" cxnId="{188DB94F-DE20-48CA-BD1D-A395A40B6080}">
      <dgm:prSet/>
      <dgm:spPr/>
      <dgm:t>
        <a:bodyPr/>
        <a:lstStyle/>
        <a:p>
          <a:endParaRPr lang="fr-FR"/>
        </a:p>
      </dgm:t>
    </dgm:pt>
    <dgm:pt modelId="{D5371272-E61A-438A-8B13-156E25548A23}">
      <dgm:prSet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/>
            <a:t>6 mois minimum de traitement. </a:t>
          </a:r>
          <a:endParaRPr lang="en-US" sz="1100"/>
        </a:p>
      </dgm:t>
    </dgm:pt>
    <dgm:pt modelId="{E153C2D7-6E36-4463-BD69-B56DCEB5D754}" type="parTrans" cxnId="{FF9C2CA4-070F-4AD1-B690-905DF22A5761}">
      <dgm:prSet/>
      <dgm:spPr/>
      <dgm:t>
        <a:bodyPr/>
        <a:lstStyle/>
        <a:p>
          <a:endParaRPr lang="fr-FR"/>
        </a:p>
      </dgm:t>
    </dgm:pt>
    <dgm:pt modelId="{91915740-57A7-4247-893C-7D62C39A006A}" type="sibTrans" cxnId="{FF9C2CA4-070F-4AD1-B690-905DF22A5761}">
      <dgm:prSet/>
      <dgm:spPr/>
      <dgm:t>
        <a:bodyPr/>
        <a:lstStyle/>
        <a:p>
          <a:endParaRPr lang="fr-FR"/>
        </a:p>
      </dgm:t>
    </dgm:pt>
    <dgm:pt modelId="{D0861DFF-1F49-4620-B1E9-D4AE1BC1FE29}">
      <dgm:prSet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/>
            <a:t>capacité cognitive à répondre. La dispensation à un aidant est exclue dans l'essai.</a:t>
          </a:r>
          <a:br>
            <a:rPr lang="fr-FR" sz="1100"/>
          </a:br>
          <a:r>
            <a:rPr lang="fr-FR" sz="1100"/>
            <a:t>--&gt; ORIENTER VERS L'ATTACHE A L'ETUDE (étudiant de 6ème année de pharmacie;)</a:t>
          </a:r>
          <a:endParaRPr lang="en-US" sz="1100"/>
        </a:p>
      </dgm:t>
    </dgm:pt>
    <dgm:pt modelId="{D0C5F51E-8892-4451-82E4-D5CD636BC8E2}" type="sibTrans" cxnId="{B7B94E07-49D7-4755-8818-72436A3103A0}">
      <dgm:prSet/>
      <dgm:spPr/>
      <dgm:t>
        <a:bodyPr/>
        <a:lstStyle/>
        <a:p>
          <a:endParaRPr lang="fr-FR"/>
        </a:p>
      </dgm:t>
    </dgm:pt>
    <dgm:pt modelId="{E2C7EE9A-7D77-441A-ACFF-8C7B49E00148}" type="parTrans" cxnId="{B7B94E07-49D7-4755-8818-72436A3103A0}">
      <dgm:prSet/>
      <dgm:spPr/>
      <dgm:t>
        <a:bodyPr/>
        <a:lstStyle/>
        <a:p>
          <a:endParaRPr lang="fr-FR"/>
        </a:p>
      </dgm:t>
    </dgm:pt>
    <dgm:pt modelId="{142AAC88-7781-4CF3-B3D3-FCB0DB51D7A4}">
      <dgm:prSet phldrT="[Texte]"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l"/>
          <a:r>
            <a:rPr lang="fr-FR" sz="1100"/>
            <a:t>Enregistrement de l’acceptation dans le recueil nominative papier local à chaque officine.</a:t>
          </a:r>
        </a:p>
      </dgm:t>
    </dgm:pt>
    <dgm:pt modelId="{B38E65F2-D0A9-4F9E-BC03-BD9358E5FBE3}" type="parTrans" cxnId="{2ABA8FED-DF10-462C-8468-8D87C23CAE3C}">
      <dgm:prSet/>
      <dgm:spPr/>
      <dgm:t>
        <a:bodyPr/>
        <a:lstStyle/>
        <a:p>
          <a:endParaRPr lang="fr-FR"/>
        </a:p>
      </dgm:t>
    </dgm:pt>
    <dgm:pt modelId="{ED97E893-4D49-448C-8B0F-FFF2CFD5AA09}" type="sibTrans" cxnId="{2ABA8FED-DF10-462C-8468-8D87C23CAE3C}">
      <dgm:prSet/>
      <dgm:spPr/>
      <dgm:t>
        <a:bodyPr/>
        <a:lstStyle/>
        <a:p>
          <a:endParaRPr lang="fr-FR"/>
        </a:p>
      </dgm:t>
    </dgm:pt>
    <dgm:pt modelId="{4A3103B3-00F4-4584-A49B-B0C7C931FF6F}">
      <dgm:prSet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en-US" sz="1100"/>
            <a:t>quelque soit l'indication (Fibrillation Auriculaire ou non)</a:t>
          </a:r>
        </a:p>
      </dgm:t>
    </dgm:pt>
    <dgm:pt modelId="{A572DF5F-C229-4A8B-9BC7-B63FA7CAB128}" type="parTrans" cxnId="{DC8AF24F-393D-419B-B4CC-6982C518BD6A}">
      <dgm:prSet/>
      <dgm:spPr/>
      <dgm:t>
        <a:bodyPr/>
        <a:lstStyle/>
        <a:p>
          <a:endParaRPr lang="fr-FR"/>
        </a:p>
      </dgm:t>
    </dgm:pt>
    <dgm:pt modelId="{4011069D-0451-4BDD-A0CE-519FD51CEE83}" type="sibTrans" cxnId="{DC8AF24F-393D-419B-B4CC-6982C518BD6A}">
      <dgm:prSet/>
      <dgm:spPr/>
      <dgm:t>
        <a:bodyPr/>
        <a:lstStyle/>
        <a:p>
          <a:endParaRPr lang="fr-FR"/>
        </a:p>
      </dgm:t>
    </dgm:pt>
    <dgm:pt modelId="{77174DAB-98EA-40A2-8166-C7E379E73A52}">
      <dgm:prSet phldrT="[Texte]"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/>
            <a:t>Comment : suivre le support papier </a:t>
          </a:r>
          <a:r>
            <a:rPr lang="fr-FR" sz="1100" b="1" u="sng"/>
            <a:t>CRF 3AOD (4 pages).</a:t>
          </a:r>
          <a:r>
            <a:rPr lang="fr-FR" sz="1100"/>
            <a:t> Le texte en </a:t>
          </a:r>
          <a:r>
            <a:rPr lang="fr-FR" sz="1100" i="1"/>
            <a:t>italique</a:t>
          </a:r>
          <a:r>
            <a:rPr lang="fr-FR" sz="1100"/>
            <a:t> est à la destination de l'évaluateur. Le texte normal est à lire au patient. Compléter les données sur le support papier.</a:t>
          </a:r>
          <a:br>
            <a:rPr lang="fr-FR" sz="1100"/>
          </a:br>
          <a:r>
            <a:rPr lang="fr-FR" sz="1100"/>
            <a:t>	- Comprend : Questionnaire spécifique 3AOD - Girerd - et données sources pour calcul du PDC.</a:t>
          </a:r>
        </a:p>
      </dgm:t>
    </dgm:pt>
    <dgm:pt modelId="{61937D9B-BD29-4530-82BB-EF09E46613FF}" type="parTrans" cxnId="{EDA04C23-E50E-4BB2-969E-E3609CB705B0}">
      <dgm:prSet/>
      <dgm:spPr/>
      <dgm:t>
        <a:bodyPr/>
        <a:lstStyle/>
        <a:p>
          <a:endParaRPr lang="fr-FR"/>
        </a:p>
      </dgm:t>
    </dgm:pt>
    <dgm:pt modelId="{22A48C1A-260E-4B97-991C-38B56B277566}" type="sibTrans" cxnId="{EDA04C23-E50E-4BB2-969E-E3609CB705B0}">
      <dgm:prSet/>
      <dgm:spPr/>
      <dgm:t>
        <a:bodyPr/>
        <a:lstStyle/>
        <a:p>
          <a:endParaRPr lang="fr-FR"/>
        </a:p>
      </dgm:t>
    </dgm:pt>
    <dgm:pt modelId="{DC68B949-23AD-4757-8EA2-87E10F1FA1BE}">
      <dgm:prSet phldrT="[Texte]"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/>
            <a:t>Conserver les documents papier dans une pochette spécifique, hors de portée des patients.</a:t>
          </a:r>
        </a:p>
      </dgm:t>
    </dgm:pt>
    <dgm:pt modelId="{15EC65AF-3917-45F5-9999-398291198EB6}" type="parTrans" cxnId="{B1445762-6B78-42AC-932C-5A5978325C07}">
      <dgm:prSet/>
      <dgm:spPr/>
      <dgm:t>
        <a:bodyPr/>
        <a:lstStyle/>
        <a:p>
          <a:endParaRPr lang="fr-FR"/>
        </a:p>
      </dgm:t>
    </dgm:pt>
    <dgm:pt modelId="{E6426859-C1A9-49BB-ACAE-5417D4E7726B}" type="sibTrans" cxnId="{B1445762-6B78-42AC-932C-5A5978325C07}">
      <dgm:prSet/>
      <dgm:spPr/>
      <dgm:t>
        <a:bodyPr/>
        <a:lstStyle/>
        <a:p>
          <a:endParaRPr lang="fr-FR"/>
        </a:p>
      </dgm:t>
    </dgm:pt>
    <dgm:pt modelId="{C21684BA-2F92-449D-9281-C7B4264961C7}">
      <dgm:prSet phldrT="[Texte]" custT="1"/>
      <dgm:spPr>
        <a:solidFill>
          <a:schemeClr val="accent2">
            <a:lumMod val="75000"/>
          </a:schemeClr>
        </a:solidFill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 b="1"/>
            <a:t>Vérification de l'indication</a:t>
          </a:r>
        </a:p>
      </dgm:t>
    </dgm:pt>
    <dgm:pt modelId="{40B29D03-187E-4C88-8603-03BE3603AD7A}" type="parTrans" cxnId="{B2AE6AD9-726F-428C-898D-02885D5AF9CC}">
      <dgm:prSet/>
      <dgm:spPr/>
      <dgm:t>
        <a:bodyPr/>
        <a:lstStyle/>
        <a:p>
          <a:endParaRPr lang="fr-FR"/>
        </a:p>
      </dgm:t>
    </dgm:pt>
    <dgm:pt modelId="{1FD46949-82DC-4A6A-BF37-A4FCBD255BFF}" type="sibTrans" cxnId="{B2AE6AD9-726F-428C-898D-02885D5AF9CC}">
      <dgm:prSet/>
      <dgm:spPr/>
      <dgm:t>
        <a:bodyPr/>
        <a:lstStyle/>
        <a:p>
          <a:endParaRPr lang="fr-FR"/>
        </a:p>
      </dgm:t>
    </dgm:pt>
    <dgm:pt modelId="{38AE11D5-87F0-453E-9932-ACF79E35D2D5}">
      <dgm:prSet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fr-FR" sz="1100" b="1"/>
            <a:t>Contact médical </a:t>
          </a:r>
          <a:r>
            <a:rPr lang="fr-FR" sz="1100"/>
            <a:t>par chaque centre (mail, appel téléphonique,...) afin de récupérer l'indication de l'AOD du patient.</a:t>
          </a:r>
          <a:br>
            <a:rPr lang="fr-FR" sz="1100"/>
          </a:br>
          <a:r>
            <a:rPr lang="fr-FR" sz="1100"/>
            <a:t>Note : ces informations sont couvertes par le secret professionnel lié à la prise en charge du patient.</a:t>
          </a:r>
        </a:p>
      </dgm:t>
    </dgm:pt>
    <dgm:pt modelId="{9ECD07C7-7E13-4888-BA30-68F4E1BCB5DE}" type="parTrans" cxnId="{2B7E653A-5F24-4B95-9397-7FA2A0172331}">
      <dgm:prSet/>
      <dgm:spPr/>
      <dgm:t>
        <a:bodyPr/>
        <a:lstStyle/>
        <a:p>
          <a:endParaRPr lang="fr-FR"/>
        </a:p>
      </dgm:t>
    </dgm:pt>
    <dgm:pt modelId="{60DA40CB-335A-4492-9426-C9D9EC9B4B73}" type="sibTrans" cxnId="{2B7E653A-5F24-4B95-9397-7FA2A0172331}">
      <dgm:prSet/>
      <dgm:spPr/>
      <dgm:t>
        <a:bodyPr/>
        <a:lstStyle/>
        <a:p>
          <a:endParaRPr lang="fr-FR"/>
        </a:p>
      </dgm:t>
    </dgm:pt>
    <dgm:pt modelId="{EBA7FABD-B486-427D-B2EC-A5895B546E67}" type="pres">
      <dgm:prSet presAssocID="{455CCF66-2E2F-453B-A858-65A6E162903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3A6E271-1897-49A9-8C15-45EC97BD880E}" type="pres">
      <dgm:prSet presAssocID="{3F1DF37A-598C-4A26-90EE-CDA1E2951A86}" presName="composite" presStyleCnt="0"/>
      <dgm:spPr/>
    </dgm:pt>
    <dgm:pt modelId="{1B81FB09-497A-4FCA-8B05-A39DC32BAA16}" type="pres">
      <dgm:prSet presAssocID="{3F1DF37A-598C-4A26-90EE-CDA1E2951A86}" presName="parentText" presStyleLbl="alignNode1" presStyleIdx="0" presStyleCnt="4" custScaleY="13195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0739D6D-2540-43DC-A6EB-E8BC17644248}" type="pres">
      <dgm:prSet presAssocID="{3F1DF37A-598C-4A26-90EE-CDA1E2951A86}" presName="descendantText" presStyleLbl="alignAcc1" presStyleIdx="0" presStyleCnt="4" custScaleY="131736" custLinFactNeighborX="202" custLinFactNeighborY="627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BA0B869-D8E1-4E19-BC57-4159F7CD57FC}" type="pres">
      <dgm:prSet presAssocID="{0AE06DDC-3358-43AA-BD9A-F27AFEA646FD}" presName="sp" presStyleCnt="0"/>
      <dgm:spPr/>
    </dgm:pt>
    <dgm:pt modelId="{08C08DEA-31BC-4297-80A5-8AA22F56DECD}" type="pres">
      <dgm:prSet presAssocID="{1D3395F2-8122-4FD2-B5DB-65308411C002}" presName="composite" presStyleCnt="0"/>
      <dgm:spPr/>
    </dgm:pt>
    <dgm:pt modelId="{EB3FD95D-3828-4983-B038-45272D4F4A41}" type="pres">
      <dgm:prSet presAssocID="{1D3395F2-8122-4FD2-B5DB-65308411C002}" presName="parentText" presStyleLbl="alignNode1" presStyleIdx="1" presStyleCnt="4" custScaleY="11721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EB9373-7ABF-4FA5-9D45-793E57D5C65B}" type="pres">
      <dgm:prSet presAssocID="{1D3395F2-8122-4FD2-B5DB-65308411C002}" presName="descendantText" presStyleLbl="alignAcc1" presStyleIdx="1" presStyleCnt="4" custScaleY="14129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8CC3257-28FF-46F9-984F-E687495584C2}" type="pres">
      <dgm:prSet presAssocID="{7F245114-F700-4830-9FE4-A318256D272D}" presName="sp" presStyleCnt="0"/>
      <dgm:spPr/>
    </dgm:pt>
    <dgm:pt modelId="{B46CA113-34CA-43A9-8ED6-3FD67459552F}" type="pres">
      <dgm:prSet presAssocID="{3EAC91A4-5465-49F0-9E21-0253EE71F901}" presName="composite" presStyleCnt="0"/>
      <dgm:spPr/>
    </dgm:pt>
    <dgm:pt modelId="{89219640-B6F2-4C09-B683-E9FC9CF9543F}" type="pres">
      <dgm:prSet presAssocID="{3EAC91A4-5465-49F0-9E21-0253EE71F901}" presName="parentText" presStyleLbl="alignNode1" presStyleIdx="2" presStyleCnt="4" custScaleY="13832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55ED921-A04C-4800-A8F4-D0E29B19FF55}" type="pres">
      <dgm:prSet presAssocID="{3EAC91A4-5465-49F0-9E21-0253EE71F901}" presName="descendantText" presStyleLbl="alignAcc1" presStyleIdx="2" presStyleCnt="4" custScaleY="14090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DD774AF-372E-45AE-B812-706179D4D587}" type="pres">
      <dgm:prSet presAssocID="{67D1A68B-ACD4-4946-BDE5-773BA137861B}" presName="sp" presStyleCnt="0"/>
      <dgm:spPr/>
    </dgm:pt>
    <dgm:pt modelId="{0DC8847D-7F9B-41B0-8EDE-E4B63C5F3B9F}" type="pres">
      <dgm:prSet presAssocID="{C21684BA-2F92-449D-9281-C7B4264961C7}" presName="composite" presStyleCnt="0"/>
      <dgm:spPr/>
    </dgm:pt>
    <dgm:pt modelId="{BE0D8A97-DE80-4EBF-8FB6-60A72B3C0B0C}" type="pres">
      <dgm:prSet presAssocID="{C21684BA-2F92-449D-9281-C7B4264961C7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4FC30CC-1CE6-43FF-9ED9-AF9C71E185DC}" type="pres">
      <dgm:prSet presAssocID="{C21684BA-2F92-449D-9281-C7B4264961C7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A2160B4-104D-402D-B342-372A9F5AFD2B}" srcId="{455CCF66-2E2F-453B-A858-65A6E1629033}" destId="{3EAC91A4-5465-49F0-9E21-0253EE71F901}" srcOrd="2" destOrd="0" parTransId="{F9DE2C18-0B39-477F-97C3-D00A16152544}" sibTransId="{67D1A68B-ACD4-4946-BDE5-773BA137861B}"/>
    <dgm:cxn modelId="{855DFA20-2DE8-4864-A1BD-6483372E024D}" type="presOf" srcId="{455CCF66-2E2F-453B-A858-65A6E1629033}" destId="{EBA7FABD-B486-427D-B2EC-A5895B546E67}" srcOrd="0" destOrd="0" presId="urn:microsoft.com/office/officeart/2005/8/layout/chevron2"/>
    <dgm:cxn modelId="{EDA04C23-E50E-4BB2-969E-E3609CB705B0}" srcId="{3EAC91A4-5465-49F0-9E21-0253EE71F901}" destId="{77174DAB-98EA-40A2-8166-C7E379E73A52}" srcOrd="1" destOrd="0" parTransId="{61937D9B-BD29-4530-82BB-EF09E46613FF}" sibTransId="{22A48C1A-260E-4B97-991C-38B56B277566}"/>
    <dgm:cxn modelId="{231F82CD-C74E-4F20-B7BC-35A2362420E6}" srcId="{1D3395F2-8122-4FD2-B5DB-65308411C002}" destId="{88C51838-4908-452D-B4B3-CB04EE513C7E}" srcOrd="1" destOrd="0" parTransId="{D957B76F-F509-46CF-ABA6-1E0FEA998D9F}" sibTransId="{90E0B556-324A-4AF0-B3BD-57A43426AFFA}"/>
    <dgm:cxn modelId="{B2AE6AD9-726F-428C-898D-02885D5AF9CC}" srcId="{455CCF66-2E2F-453B-A858-65A6E1629033}" destId="{C21684BA-2F92-449D-9281-C7B4264961C7}" srcOrd="3" destOrd="0" parTransId="{40B29D03-187E-4C88-8603-03BE3603AD7A}" sibTransId="{1FD46949-82DC-4A6A-BF37-A4FCBD255BFF}"/>
    <dgm:cxn modelId="{6CAF9F3C-8000-4741-BEAB-BB9B0095A952}" type="presOf" srcId="{3EAC91A4-5465-49F0-9E21-0253EE71F901}" destId="{89219640-B6F2-4C09-B683-E9FC9CF9543F}" srcOrd="0" destOrd="0" presId="urn:microsoft.com/office/officeart/2005/8/layout/chevron2"/>
    <dgm:cxn modelId="{B5D01E53-1582-4CBB-B663-82F02566A8EC}" type="presOf" srcId="{1D3395F2-8122-4FD2-B5DB-65308411C002}" destId="{EB3FD95D-3828-4983-B038-45272D4F4A41}" srcOrd="0" destOrd="0" presId="urn:microsoft.com/office/officeart/2005/8/layout/chevron2"/>
    <dgm:cxn modelId="{295643D6-AE07-44EE-9F8F-DE49DA666AE9}" srcId="{455CCF66-2E2F-453B-A858-65A6E1629033}" destId="{1D3395F2-8122-4FD2-B5DB-65308411C002}" srcOrd="1" destOrd="0" parTransId="{B425261B-0BDA-4936-AA44-F4227917C7BA}" sibTransId="{7F245114-F700-4830-9FE4-A318256D272D}"/>
    <dgm:cxn modelId="{F0C335E1-B5C7-4185-9BDF-67E928F29FDF}" type="presOf" srcId="{142AAC88-7781-4CF3-B3D3-FCB0DB51D7A4}" destId="{ADEB9373-7ABF-4FA5-9D45-793E57D5C65B}" srcOrd="0" destOrd="2" presId="urn:microsoft.com/office/officeart/2005/8/layout/chevron2"/>
    <dgm:cxn modelId="{886AC9DB-B2FA-41C2-9B51-7B8AFD832A66}" type="presOf" srcId="{D0861DFF-1F49-4620-B1E9-D4AE1BC1FE29}" destId="{C0739D6D-2540-43DC-A6EB-E8BC17644248}" srcOrd="0" destOrd="3" presId="urn:microsoft.com/office/officeart/2005/8/layout/chevron2"/>
    <dgm:cxn modelId="{FE570346-733F-43B5-B4FF-A1519CAAC3B6}" type="presOf" srcId="{C21684BA-2F92-449D-9281-C7B4264961C7}" destId="{BE0D8A97-DE80-4EBF-8FB6-60A72B3C0B0C}" srcOrd="0" destOrd="0" presId="urn:microsoft.com/office/officeart/2005/8/layout/chevron2"/>
    <dgm:cxn modelId="{2ABA8FED-DF10-462C-8468-8D87C23CAE3C}" srcId="{1D3395F2-8122-4FD2-B5DB-65308411C002}" destId="{142AAC88-7781-4CF3-B3D3-FCB0DB51D7A4}" srcOrd="2" destOrd="0" parTransId="{B38E65F2-D0A9-4F9E-BC03-BD9358E5FBE3}" sibTransId="{ED97E893-4D49-448C-8B0F-FFF2CFD5AA09}"/>
    <dgm:cxn modelId="{6326C007-AC7D-4140-9E6B-6DA3194A2236}" type="presOf" srcId="{EB0DF91D-BB55-42F2-A80D-5A36D9B1AE4C}" destId="{ADEB9373-7ABF-4FA5-9D45-793E57D5C65B}" srcOrd="0" destOrd="0" presId="urn:microsoft.com/office/officeart/2005/8/layout/chevron2"/>
    <dgm:cxn modelId="{4625EB25-C07D-472E-A9A2-EAFF1CC88D1B}" srcId="{1D3395F2-8122-4FD2-B5DB-65308411C002}" destId="{EB0DF91D-BB55-42F2-A80D-5A36D9B1AE4C}" srcOrd="0" destOrd="0" parTransId="{0771DB5A-77D4-4826-AAE5-B6BA093294C4}" sibTransId="{555B7EEB-0259-409B-ACEB-DFA2630AAC4F}"/>
    <dgm:cxn modelId="{2B7E653A-5F24-4B95-9397-7FA2A0172331}" srcId="{C21684BA-2F92-449D-9281-C7B4264961C7}" destId="{38AE11D5-87F0-453E-9932-ACF79E35D2D5}" srcOrd="0" destOrd="0" parTransId="{9ECD07C7-7E13-4888-BA30-68F4E1BCB5DE}" sibTransId="{60DA40CB-335A-4492-9426-C9D9EC9B4B73}"/>
    <dgm:cxn modelId="{DC8AF24F-393D-419B-B4CC-6982C518BD6A}" srcId="{2630011B-6F87-4881-A1E2-730294477F0B}" destId="{4A3103B3-00F4-4584-A49B-B0C7C931FF6F}" srcOrd="1" destOrd="0" parTransId="{A572DF5F-C229-4A8B-9BC7-B63FA7CAB128}" sibTransId="{4011069D-0451-4BDD-A0CE-519FD51CEE83}"/>
    <dgm:cxn modelId="{36998211-C22E-436B-8461-7A3557905BCE}" type="presOf" srcId="{2630011B-6F87-4881-A1E2-730294477F0B}" destId="{C0739D6D-2540-43DC-A6EB-E8BC17644248}" srcOrd="0" destOrd="0" presId="urn:microsoft.com/office/officeart/2005/8/layout/chevron2"/>
    <dgm:cxn modelId="{16582DEF-FE63-499C-BBFD-A36373AAAF0D}" type="presOf" srcId="{4A3103B3-00F4-4584-A49B-B0C7C931FF6F}" destId="{C0739D6D-2540-43DC-A6EB-E8BC17644248}" srcOrd="0" destOrd="2" presId="urn:microsoft.com/office/officeart/2005/8/layout/chevron2"/>
    <dgm:cxn modelId="{B1445762-6B78-42AC-932C-5A5978325C07}" srcId="{3EAC91A4-5465-49F0-9E21-0253EE71F901}" destId="{DC68B949-23AD-4757-8EA2-87E10F1FA1BE}" srcOrd="2" destOrd="0" parTransId="{15EC65AF-3917-45F5-9999-398291198EB6}" sibTransId="{E6426859-C1A9-49BB-ACAE-5417D4E7726B}"/>
    <dgm:cxn modelId="{E2E04A39-0E65-437B-9743-6480171292F4}" type="presOf" srcId="{DC68B949-23AD-4757-8EA2-87E10F1FA1BE}" destId="{D55ED921-A04C-4800-A8F4-D0E29B19FF55}" srcOrd="0" destOrd="2" presId="urn:microsoft.com/office/officeart/2005/8/layout/chevron2"/>
    <dgm:cxn modelId="{B7B94E07-49D7-4755-8818-72436A3103A0}" srcId="{2630011B-6F87-4881-A1E2-730294477F0B}" destId="{D0861DFF-1F49-4620-B1E9-D4AE1BC1FE29}" srcOrd="2" destOrd="0" parTransId="{E2C7EE9A-7D77-441A-ACFF-8C7B49E00148}" sibTransId="{D0C5F51E-8892-4451-82E4-D5CD636BC8E2}"/>
    <dgm:cxn modelId="{49E4B415-300C-4273-80CF-A1D3EB88A800}" type="presOf" srcId="{3F1DF37A-598C-4A26-90EE-CDA1E2951A86}" destId="{1B81FB09-497A-4FCA-8B05-A39DC32BAA16}" srcOrd="0" destOrd="0" presId="urn:microsoft.com/office/officeart/2005/8/layout/chevron2"/>
    <dgm:cxn modelId="{A56F1F44-B190-48D9-85FA-B42CFC41CEBE}" srcId="{3F1DF37A-598C-4A26-90EE-CDA1E2951A86}" destId="{2630011B-6F87-4881-A1E2-730294477F0B}" srcOrd="0" destOrd="0" parTransId="{F5E09ED9-ABB2-40AC-9DA4-0C844DBC6353}" sibTransId="{BFA1B0FE-3648-491B-A412-A22D5F54DA6A}"/>
    <dgm:cxn modelId="{FF9C2CA4-070F-4AD1-B690-905DF22A5761}" srcId="{2630011B-6F87-4881-A1E2-730294477F0B}" destId="{D5371272-E61A-438A-8B13-156E25548A23}" srcOrd="0" destOrd="0" parTransId="{E153C2D7-6E36-4463-BD69-B56DCEB5D754}" sibTransId="{91915740-57A7-4247-893C-7D62C39A006A}"/>
    <dgm:cxn modelId="{CF9D5850-DE26-4D29-AE0C-23E84BC7C7B2}" type="presOf" srcId="{CB3E0B75-4FDB-4786-AD57-5E62248A7AF4}" destId="{D55ED921-A04C-4800-A8F4-D0E29B19FF55}" srcOrd="0" destOrd="0" presId="urn:microsoft.com/office/officeart/2005/8/layout/chevron2"/>
    <dgm:cxn modelId="{B57AB03B-3B95-4881-81D8-71D29A6F9EFE}" type="presOf" srcId="{77174DAB-98EA-40A2-8166-C7E379E73A52}" destId="{D55ED921-A04C-4800-A8F4-D0E29B19FF55}" srcOrd="0" destOrd="1" presId="urn:microsoft.com/office/officeart/2005/8/layout/chevron2"/>
    <dgm:cxn modelId="{188DB94F-DE20-48CA-BD1D-A395A40B6080}" srcId="{3EAC91A4-5465-49F0-9E21-0253EE71F901}" destId="{CB3E0B75-4FDB-4786-AD57-5E62248A7AF4}" srcOrd="0" destOrd="0" parTransId="{F38A1A09-CFFB-4690-999D-FB16AFFE7335}" sibTransId="{E5B65935-BB07-4AC5-AD46-D19792F446DD}"/>
    <dgm:cxn modelId="{5909DC50-515D-444E-A9F6-0AB952E88ECF}" srcId="{455CCF66-2E2F-453B-A858-65A6E1629033}" destId="{3F1DF37A-598C-4A26-90EE-CDA1E2951A86}" srcOrd="0" destOrd="0" parTransId="{DEFA6F24-5DE5-474D-A225-C321B39416EB}" sibTransId="{0AE06DDC-3358-43AA-BD9A-F27AFEA646FD}"/>
    <dgm:cxn modelId="{0EF33BC9-CD52-4F3D-A076-B400D16167A1}" type="presOf" srcId="{38AE11D5-87F0-453E-9932-ACF79E35D2D5}" destId="{A4FC30CC-1CE6-43FF-9ED9-AF9C71E185DC}" srcOrd="0" destOrd="0" presId="urn:microsoft.com/office/officeart/2005/8/layout/chevron2"/>
    <dgm:cxn modelId="{6F032354-7A19-4783-8BDA-7E1CBEF41CB6}" type="presOf" srcId="{88C51838-4908-452D-B4B3-CB04EE513C7E}" destId="{ADEB9373-7ABF-4FA5-9D45-793E57D5C65B}" srcOrd="0" destOrd="1" presId="urn:microsoft.com/office/officeart/2005/8/layout/chevron2"/>
    <dgm:cxn modelId="{05F53498-350F-40C4-BE2B-1DD916C8E768}" type="presOf" srcId="{D5371272-E61A-438A-8B13-156E25548A23}" destId="{C0739D6D-2540-43DC-A6EB-E8BC17644248}" srcOrd="0" destOrd="1" presId="urn:microsoft.com/office/officeart/2005/8/layout/chevron2"/>
    <dgm:cxn modelId="{28420ED2-2F17-4A70-ABE4-9E429A7556CD}" type="presParOf" srcId="{EBA7FABD-B486-427D-B2EC-A5895B546E67}" destId="{83A6E271-1897-49A9-8C15-45EC97BD880E}" srcOrd="0" destOrd="0" presId="urn:microsoft.com/office/officeart/2005/8/layout/chevron2"/>
    <dgm:cxn modelId="{5A0FAD27-4653-4135-857C-72A37A4262BA}" type="presParOf" srcId="{83A6E271-1897-49A9-8C15-45EC97BD880E}" destId="{1B81FB09-497A-4FCA-8B05-A39DC32BAA16}" srcOrd="0" destOrd="0" presId="urn:microsoft.com/office/officeart/2005/8/layout/chevron2"/>
    <dgm:cxn modelId="{2A8210D0-4196-4E59-853F-51E7FAA8B48F}" type="presParOf" srcId="{83A6E271-1897-49A9-8C15-45EC97BD880E}" destId="{C0739D6D-2540-43DC-A6EB-E8BC17644248}" srcOrd="1" destOrd="0" presId="urn:microsoft.com/office/officeart/2005/8/layout/chevron2"/>
    <dgm:cxn modelId="{E25C56CF-AE25-449F-8353-A595224B84EA}" type="presParOf" srcId="{EBA7FABD-B486-427D-B2EC-A5895B546E67}" destId="{7BA0B869-D8E1-4E19-BC57-4159F7CD57FC}" srcOrd="1" destOrd="0" presId="urn:microsoft.com/office/officeart/2005/8/layout/chevron2"/>
    <dgm:cxn modelId="{D94C779B-B41E-4E6F-83A6-22E71E74A5D6}" type="presParOf" srcId="{EBA7FABD-B486-427D-B2EC-A5895B546E67}" destId="{08C08DEA-31BC-4297-80A5-8AA22F56DECD}" srcOrd="2" destOrd="0" presId="urn:microsoft.com/office/officeart/2005/8/layout/chevron2"/>
    <dgm:cxn modelId="{02D6599F-B368-4FCD-BE0F-5B2C17820F65}" type="presParOf" srcId="{08C08DEA-31BC-4297-80A5-8AA22F56DECD}" destId="{EB3FD95D-3828-4983-B038-45272D4F4A41}" srcOrd="0" destOrd="0" presId="urn:microsoft.com/office/officeart/2005/8/layout/chevron2"/>
    <dgm:cxn modelId="{72B7F5CC-5D60-46CF-9787-84602BD511CA}" type="presParOf" srcId="{08C08DEA-31BC-4297-80A5-8AA22F56DECD}" destId="{ADEB9373-7ABF-4FA5-9D45-793E57D5C65B}" srcOrd="1" destOrd="0" presId="urn:microsoft.com/office/officeart/2005/8/layout/chevron2"/>
    <dgm:cxn modelId="{820D65EB-AAE2-4157-9F6D-D01CCE739642}" type="presParOf" srcId="{EBA7FABD-B486-427D-B2EC-A5895B546E67}" destId="{D8CC3257-28FF-46F9-984F-E687495584C2}" srcOrd="3" destOrd="0" presId="urn:microsoft.com/office/officeart/2005/8/layout/chevron2"/>
    <dgm:cxn modelId="{91E292DD-9A76-48B7-95BF-3AA8330766C4}" type="presParOf" srcId="{EBA7FABD-B486-427D-B2EC-A5895B546E67}" destId="{B46CA113-34CA-43A9-8ED6-3FD67459552F}" srcOrd="4" destOrd="0" presId="urn:microsoft.com/office/officeart/2005/8/layout/chevron2"/>
    <dgm:cxn modelId="{43DDE41C-A11D-4384-BBE9-95E6BBDB9211}" type="presParOf" srcId="{B46CA113-34CA-43A9-8ED6-3FD67459552F}" destId="{89219640-B6F2-4C09-B683-E9FC9CF9543F}" srcOrd="0" destOrd="0" presId="urn:microsoft.com/office/officeart/2005/8/layout/chevron2"/>
    <dgm:cxn modelId="{CD95B62B-A65D-47E7-9EDB-EA80A3A77461}" type="presParOf" srcId="{B46CA113-34CA-43A9-8ED6-3FD67459552F}" destId="{D55ED921-A04C-4800-A8F4-D0E29B19FF55}" srcOrd="1" destOrd="0" presId="urn:microsoft.com/office/officeart/2005/8/layout/chevron2"/>
    <dgm:cxn modelId="{29E92B42-78D8-4DCF-BC50-5C13C3658291}" type="presParOf" srcId="{EBA7FABD-B486-427D-B2EC-A5895B546E67}" destId="{FDD774AF-372E-45AE-B812-706179D4D587}" srcOrd="5" destOrd="0" presId="urn:microsoft.com/office/officeart/2005/8/layout/chevron2"/>
    <dgm:cxn modelId="{53F699C7-9518-4E1E-9C4D-AA727D42DE7A}" type="presParOf" srcId="{EBA7FABD-B486-427D-B2EC-A5895B546E67}" destId="{0DC8847D-7F9B-41B0-8EDE-E4B63C5F3B9F}" srcOrd="6" destOrd="0" presId="urn:microsoft.com/office/officeart/2005/8/layout/chevron2"/>
    <dgm:cxn modelId="{C93AEE8C-B094-41D8-A7ED-8D679E5FA9DB}" type="presParOf" srcId="{0DC8847D-7F9B-41B0-8EDE-E4B63C5F3B9F}" destId="{BE0D8A97-DE80-4EBF-8FB6-60A72B3C0B0C}" srcOrd="0" destOrd="0" presId="urn:microsoft.com/office/officeart/2005/8/layout/chevron2"/>
    <dgm:cxn modelId="{DA382FD0-D3AD-46F5-9C4C-BAC18B089A0C}" type="presParOf" srcId="{0DC8847D-7F9B-41B0-8EDE-E4B63C5F3B9F}" destId="{A4FC30CC-1CE6-43FF-9ED9-AF9C71E185D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81FB09-497A-4FCA-8B05-A39DC32BAA16}">
      <dsp:nvSpPr>
        <dsp:cNvPr id="0" name=""/>
        <dsp:cNvSpPr/>
      </dsp:nvSpPr>
      <dsp:spPr>
        <a:xfrm rot="5400000">
          <a:off x="55305" y="441247"/>
          <a:ext cx="1814486" cy="962548"/>
        </a:xfrm>
        <a:prstGeom prst="chevron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i="0" kern="1200"/>
            <a:t>détection des patients éligibles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i="0" kern="1200"/>
            <a:t>par l'équipe officinale</a:t>
          </a:r>
        </a:p>
      </dsp:txBody>
      <dsp:txXfrm rot="-5400000">
        <a:off x="481274" y="496552"/>
        <a:ext cx="962548" cy="851938"/>
      </dsp:txXfrm>
    </dsp:sp>
    <dsp:sp modelId="{C0739D6D-2540-43DC-A6EB-E8BC17644248}">
      <dsp:nvSpPr>
        <dsp:cNvPr id="0" name=""/>
        <dsp:cNvSpPr/>
      </dsp:nvSpPr>
      <dsp:spPr>
        <a:xfrm rot="5400000">
          <a:off x="4507821" y="-2900037"/>
          <a:ext cx="1177450" cy="72760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/>
            <a:t>Patient venant renouveler son ordonnance d’AOD </a:t>
          </a:r>
          <a:r>
            <a:rPr lang="fr-FR" sz="1100" b="0" kern="1200"/>
            <a:t>(Pradaxa</a:t>
          </a:r>
          <a:r>
            <a:rPr lang="fr-FR" sz="1100" kern="1200"/>
            <a:t>®[dabigatran], Eliquis® [apixaban], Xarelto® [rivaroxaban]) .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6 mois minimum de traitement. </a:t>
          </a:r>
          <a:endParaRPr lang="en-US" sz="110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quelque soit l'indication (Fibrillation Auriculaire ou non)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capacité cognitive à répondre. La dispensation à un aidant est exclue dans l'essai.</a:t>
          </a:r>
          <a:br>
            <a:rPr lang="fr-FR" sz="1100" kern="1200"/>
          </a:br>
          <a:r>
            <a:rPr lang="fr-FR" sz="1100" kern="1200"/>
            <a:t>--&gt; ORIENTER VERS L'ATTACHE A L'ETUDE (étudiant de 6ème année de pharmacie;)</a:t>
          </a:r>
          <a:endParaRPr lang="en-US" sz="1100" kern="1200"/>
        </a:p>
      </dsp:txBody>
      <dsp:txXfrm rot="-5400000">
        <a:off x="1458520" y="206742"/>
        <a:ext cx="7218574" cy="1062494"/>
      </dsp:txXfrm>
    </dsp:sp>
    <dsp:sp modelId="{EB3FD95D-3828-4983-B038-45272D4F4A41}">
      <dsp:nvSpPr>
        <dsp:cNvPr id="0" name=""/>
        <dsp:cNvSpPr/>
      </dsp:nvSpPr>
      <dsp:spPr>
        <a:xfrm rot="5400000">
          <a:off x="156668" y="2106489"/>
          <a:ext cx="1611760" cy="962548"/>
        </a:xfrm>
        <a:prstGeom prst="chevron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Proposition de participation à l'évaluation</a:t>
          </a:r>
        </a:p>
      </dsp:txBody>
      <dsp:txXfrm rot="-5400000">
        <a:off x="481274" y="2263157"/>
        <a:ext cx="962548" cy="649212"/>
      </dsp:txXfrm>
    </dsp:sp>
    <dsp:sp modelId="{ADEB9373-7ABF-4FA5-9D45-793E57D5C65B}">
      <dsp:nvSpPr>
        <dsp:cNvPr id="0" name=""/>
        <dsp:cNvSpPr/>
      </dsp:nvSpPr>
      <dsp:spPr>
        <a:xfrm rot="5400000">
          <a:off x="4450427" y="-1290899"/>
          <a:ext cx="1262843" cy="72760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/>
            <a:t>Présenter l'essai oralement </a:t>
          </a:r>
          <a:r>
            <a:rPr lang="fr-FR" sz="1100" kern="1200"/>
            <a:t>: Participer à une évaluation sur la prise de ses médicaments par la réalisation dedeux questionnaires (</a:t>
          </a:r>
          <a:r>
            <a:rPr lang="fr-FR" sz="1100" b="1" kern="1200"/>
            <a:t>15 min environ</a:t>
          </a:r>
          <a:r>
            <a:rPr lang="fr-FR" sz="1100" kern="1200"/>
            <a:t>) et l'autorisation de l'analyse des renouvellements effectués dans la pharmacie.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/>
            <a:t>Remise de la lettre d’information du patient. </a:t>
          </a:r>
          <a:r>
            <a:rPr lang="fr-FR" sz="1100" kern="1200"/>
            <a:t>Donne des détails complets sur l'évaluation, et l'aspect règlementaire, et qui peut être lu a posteriori. S'agissant d'une étude observationnelle, il n'est pas nécessaire de recueillir une signature.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Enregistrement de l’acceptation dans le recueil nominative papier local à chaque officine.</a:t>
          </a:r>
        </a:p>
      </dsp:txBody>
      <dsp:txXfrm rot="-5400000">
        <a:off x="1443823" y="1777352"/>
        <a:ext cx="7214405" cy="1139549"/>
      </dsp:txXfrm>
    </dsp:sp>
    <dsp:sp modelId="{89219640-B6F2-4C09-B683-E9FC9CF9543F}">
      <dsp:nvSpPr>
        <dsp:cNvPr id="0" name=""/>
        <dsp:cNvSpPr/>
      </dsp:nvSpPr>
      <dsp:spPr>
        <a:xfrm rot="5400000">
          <a:off x="11509" y="3749348"/>
          <a:ext cx="1902078" cy="962548"/>
        </a:xfrm>
        <a:prstGeom prst="chevron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Réalisation de l’entretien pharmaceutique « 3AOD ».</a:t>
          </a:r>
        </a:p>
      </dsp:txBody>
      <dsp:txXfrm rot="-5400000">
        <a:off x="481274" y="3760857"/>
        <a:ext cx="962548" cy="939530"/>
      </dsp:txXfrm>
    </dsp:sp>
    <dsp:sp modelId="{D55ED921-A04C-4800-A8F4-D0E29B19FF55}">
      <dsp:nvSpPr>
        <dsp:cNvPr id="0" name=""/>
        <dsp:cNvSpPr/>
      </dsp:nvSpPr>
      <dsp:spPr>
        <a:xfrm rot="5400000">
          <a:off x="4452152" y="351959"/>
          <a:ext cx="1259393" cy="72760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Quand : de préférence, au moment du </a:t>
          </a:r>
          <a:r>
            <a:rPr lang="fr-FR" sz="1100" b="1" kern="1200"/>
            <a:t>renouvellement</a:t>
          </a:r>
          <a:r>
            <a:rPr lang="fr-FR" sz="1100" kern="1200"/>
            <a:t> de l’ordonnance. Si impossible par manque de temps, lui proposer un rendez vous ultérieurement.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Comment : suivre le support papier </a:t>
          </a:r>
          <a:r>
            <a:rPr lang="fr-FR" sz="1100" b="1" u="sng" kern="1200"/>
            <a:t>CRF 3AOD (4 pages).</a:t>
          </a:r>
          <a:r>
            <a:rPr lang="fr-FR" sz="1100" kern="1200"/>
            <a:t> Le texte en </a:t>
          </a:r>
          <a:r>
            <a:rPr lang="fr-FR" sz="1100" i="1" kern="1200"/>
            <a:t>italique</a:t>
          </a:r>
          <a:r>
            <a:rPr lang="fr-FR" sz="1100" kern="1200"/>
            <a:t> est à la destination de l'évaluateur. Le texte normal est à lire au patient. Compléter les données sur le support papier.</a:t>
          </a:r>
          <a:br>
            <a:rPr lang="fr-FR" sz="1100" kern="1200"/>
          </a:br>
          <a:r>
            <a:rPr lang="fr-FR" sz="1100" kern="1200"/>
            <a:t>	- Comprend : Questionnaire spécifique 3AOD - Girerd - et données sources pour calcul du PDC.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Conserver les documents papier dans une pochette spécifique, hors de portée des patients.</a:t>
          </a:r>
        </a:p>
      </dsp:txBody>
      <dsp:txXfrm rot="-5400000">
        <a:off x="1443823" y="3421766"/>
        <a:ext cx="7214574" cy="1136437"/>
      </dsp:txXfrm>
    </dsp:sp>
    <dsp:sp modelId="{BE0D8A97-DE80-4EBF-8FB6-60A72B3C0B0C}">
      <dsp:nvSpPr>
        <dsp:cNvPr id="0" name=""/>
        <dsp:cNvSpPr/>
      </dsp:nvSpPr>
      <dsp:spPr>
        <a:xfrm rot="5400000">
          <a:off x="275013" y="5273861"/>
          <a:ext cx="1375069" cy="962548"/>
        </a:xfrm>
        <a:prstGeom prst="chevron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Vérification de l'indication</a:t>
          </a:r>
        </a:p>
      </dsp:txBody>
      <dsp:txXfrm rot="-5400000">
        <a:off x="481274" y="5548874"/>
        <a:ext cx="962548" cy="412521"/>
      </dsp:txXfrm>
    </dsp:sp>
    <dsp:sp modelId="{A4FC30CC-1CE6-43FF-9ED9-AF9C71E185DC}">
      <dsp:nvSpPr>
        <dsp:cNvPr id="0" name=""/>
        <dsp:cNvSpPr/>
      </dsp:nvSpPr>
      <dsp:spPr>
        <a:xfrm rot="5400000">
          <a:off x="4634951" y="1876472"/>
          <a:ext cx="893795" cy="72760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/>
            <a:t>Contact médical </a:t>
          </a:r>
          <a:r>
            <a:rPr lang="fr-FR" sz="1100" kern="1200"/>
            <a:t>par chaque centre (mail, appel téléphonique,...) afin de récupérer l'indication de l'AOD du patient.</a:t>
          </a:r>
          <a:br>
            <a:rPr lang="fr-FR" sz="1100" kern="1200"/>
          </a:br>
          <a:r>
            <a:rPr lang="fr-FR" sz="1100" kern="1200"/>
            <a:t>Note : ces informations sont couvertes par le secret professionnel lié à la prise en charge du patient.</a:t>
          </a:r>
        </a:p>
      </dsp:txBody>
      <dsp:txXfrm rot="-5400000">
        <a:off x="1443823" y="5111232"/>
        <a:ext cx="7232421" cy="806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C624-719C-4197-9AE8-05BB5787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CHU Amiens</Company>
  <LinksUpToDate>false</LinksUpToDate>
  <CharactersWithSpaces>2089</CharactersWithSpaces>
  <SharedDoc>false</SharedDoc>
  <HLinks>
    <vt:vector size="54" baseType="variant">
      <vt:variant>
        <vt:i4>1704055</vt:i4>
      </vt:variant>
      <vt:variant>
        <vt:i4>27</vt:i4>
      </vt:variant>
      <vt:variant>
        <vt:i4>0</vt:i4>
      </vt:variant>
      <vt:variant>
        <vt:i4>5</vt:i4>
      </vt:variant>
      <vt:variant>
        <vt:lpwstr>mailto:Devassine.Jean-Loup@chu-amiens.fr</vt:lpwstr>
      </vt:variant>
      <vt:variant>
        <vt:lpwstr/>
      </vt:variant>
      <vt:variant>
        <vt:i4>5177451</vt:i4>
      </vt:variant>
      <vt:variant>
        <vt:i4>24</vt:i4>
      </vt:variant>
      <vt:variant>
        <vt:i4>0</vt:i4>
      </vt:variant>
      <vt:variant>
        <vt:i4>5</vt:i4>
      </vt:variant>
      <vt:variant>
        <vt:lpwstr>mailto:boussault.Annabelle@chu-amiens.fr</vt:lpwstr>
      </vt:variant>
      <vt:variant>
        <vt:lpwstr/>
      </vt:variant>
      <vt:variant>
        <vt:i4>7143518</vt:i4>
      </vt:variant>
      <vt:variant>
        <vt:i4>21</vt:i4>
      </vt:variant>
      <vt:variant>
        <vt:i4>0</vt:i4>
      </vt:variant>
      <vt:variant>
        <vt:i4>5</vt:i4>
      </vt:variant>
      <vt:variant>
        <vt:lpwstr>mailto:Lanier.sylvie@chu-amiens.fr</vt:lpwstr>
      </vt:variant>
      <vt:variant>
        <vt:lpwstr/>
      </vt:variant>
      <vt:variant>
        <vt:i4>852002</vt:i4>
      </vt:variant>
      <vt:variant>
        <vt:i4>18</vt:i4>
      </vt:variant>
      <vt:variant>
        <vt:i4>0</vt:i4>
      </vt:variant>
      <vt:variant>
        <vt:i4>5</vt:i4>
      </vt:variant>
      <vt:variant>
        <vt:lpwstr>mailto:Popov.Isabelle@chu-amiens.fr</vt:lpwstr>
      </vt:variant>
      <vt:variant>
        <vt:lpwstr/>
      </vt:variant>
      <vt:variant>
        <vt:i4>8126466</vt:i4>
      </vt:variant>
      <vt:variant>
        <vt:i4>15</vt:i4>
      </vt:variant>
      <vt:variant>
        <vt:i4>0</vt:i4>
      </vt:variant>
      <vt:variant>
        <vt:i4>5</vt:i4>
      </vt:variant>
      <vt:variant>
        <vt:lpwstr>mailto:Lepilliez.marie-laurence@chu-amiens.fr</vt:lpwstr>
      </vt:variant>
      <vt:variant>
        <vt:lpwstr/>
      </vt:variant>
      <vt:variant>
        <vt:i4>7798871</vt:i4>
      </vt:variant>
      <vt:variant>
        <vt:i4>12</vt:i4>
      </vt:variant>
      <vt:variant>
        <vt:i4>0</vt:i4>
      </vt:variant>
      <vt:variant>
        <vt:i4>5</vt:i4>
      </vt:variant>
      <vt:variant>
        <vt:lpwstr>mailto:brisset.sandrine@chu-amiens.fr</vt:lpwstr>
      </vt:variant>
      <vt:variant>
        <vt:lpwstr/>
      </vt:variant>
      <vt:variant>
        <vt:i4>6815824</vt:i4>
      </vt:variant>
      <vt:variant>
        <vt:i4>9</vt:i4>
      </vt:variant>
      <vt:variant>
        <vt:i4>0</vt:i4>
      </vt:variant>
      <vt:variant>
        <vt:i4>5</vt:i4>
      </vt:variant>
      <vt:variant>
        <vt:lpwstr>mailto:mary.aurelien@chu-amiens.fr</vt:lpwstr>
      </vt:variant>
      <vt:variant>
        <vt:lpwstr/>
      </vt:variant>
      <vt:variant>
        <vt:i4>3407957</vt:i4>
      </vt:variant>
      <vt:variant>
        <vt:i4>6</vt:i4>
      </vt:variant>
      <vt:variant>
        <vt:i4>0</vt:i4>
      </vt:variant>
      <vt:variant>
        <vt:i4>5</vt:i4>
      </vt:variant>
      <vt:variant>
        <vt:lpwstr>mailto:Lanoix.Jean-Philippe@chu-amiens.fr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http://recherche-clinique.chu-amiens.fr/csonline/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Utilisateur Windows</dc:creator>
  <cp:lastModifiedBy>maryau</cp:lastModifiedBy>
  <cp:revision>13</cp:revision>
  <cp:lastPrinted>2020-09-22T06:39:00Z</cp:lastPrinted>
  <dcterms:created xsi:type="dcterms:W3CDTF">2021-08-16T08:23:00Z</dcterms:created>
  <dcterms:modified xsi:type="dcterms:W3CDTF">2022-03-11T09:39:00Z</dcterms:modified>
</cp:coreProperties>
</file>